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2A" w:rsidRPr="00C95442" w:rsidRDefault="005A462A" w:rsidP="00C95442">
      <w:pPr>
        <w:spacing w:after="0" w:line="240" w:lineRule="auto"/>
        <w:jc w:val="center"/>
        <w:rPr>
          <w:rFonts w:ascii="IranNastaliq" w:hAnsi="IranNastaliq" w:cs="B Nazanin"/>
          <w:sz w:val="28"/>
          <w:szCs w:val="28"/>
          <w:lang w:bidi="fa-IR"/>
        </w:rPr>
      </w:pPr>
      <w:r w:rsidRPr="00C95442">
        <w:rPr>
          <w:rFonts w:ascii="IranNastaliq" w:hAnsi="IranNastaliq" w:cs="B Nazanin" w:hint="cs"/>
          <w:sz w:val="28"/>
          <w:szCs w:val="28"/>
          <w:rtl/>
          <w:lang w:bidi="fa-IR"/>
        </w:rPr>
        <w:t>بسمه تعالي</w:t>
      </w:r>
    </w:p>
    <w:p w:rsidR="00BB7708" w:rsidRPr="004D5093" w:rsidRDefault="005A462A" w:rsidP="00EB03E5">
      <w:pPr>
        <w:spacing w:after="0" w:line="240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معاونت تحقيقات و فناوري</w:t>
      </w:r>
      <w:r w:rsidR="00BB7708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دانشگاه علوم پزشكي شهركرد</w:t>
      </w:r>
    </w:p>
    <w:p w:rsidR="005A462A" w:rsidRPr="004D5093" w:rsidRDefault="00EF4FD3" w:rsidP="00B875DA">
      <w:pPr>
        <w:bidi/>
        <w:spacing w:after="0" w:line="240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آیین نامه</w:t>
      </w:r>
      <w:r w:rsidR="005A462A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انتخاب پژوهشگر برتر</w:t>
      </w:r>
      <w:r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(فناور برتر)</w:t>
      </w:r>
      <w:r w:rsidR="00716189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، مقاله برتر </w:t>
      </w:r>
      <w:r w:rsidR="006F3C6C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و </w:t>
      </w:r>
      <w:r w:rsidR="0000351B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محقق جوان برتر </w:t>
      </w:r>
      <w:r w:rsidR="005A462A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سال</w:t>
      </w:r>
      <w:r w:rsidR="00157510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895476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20</w:t>
      </w:r>
      <w:r w:rsidR="002F5FC6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20</w:t>
      </w:r>
      <w:r w:rsidR="00237BEE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مصوب شورای پژوهشی دانشگاه </w:t>
      </w:r>
      <w:r w:rsidR="007B28B2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مورخ</w:t>
      </w:r>
      <w:r w:rsidR="00B875DA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B875D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18 / 08 / 1400</w:t>
      </w:r>
    </w:p>
    <w:p w:rsidR="00E46E5F" w:rsidRPr="005365D3" w:rsidRDefault="00042CC3" w:rsidP="00375FDC">
      <w:pPr>
        <w:pStyle w:val="ListParagraph"/>
        <w:numPr>
          <w:ilvl w:val="0"/>
          <w:numId w:val="9"/>
        </w:numPr>
        <w:bidi/>
        <w:spacing w:before="100" w:beforeAutospacing="1" w:after="0" w:line="240" w:lineRule="auto"/>
        <w:ind w:left="0"/>
        <w:rPr>
          <w:rFonts w:ascii="IranNastaliq" w:hAnsi="IranNastaliq" w:cs="B Nazanin"/>
          <w:sz w:val="28"/>
          <w:szCs w:val="28"/>
          <w:lang w:bidi="fa-IR"/>
        </w:rPr>
      </w:pPr>
      <w:r w:rsidRPr="004D5093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-539115</wp:posOffset>
                </wp:positionH>
                <wp:positionV relativeFrom="paragraph">
                  <wp:posOffset>72390</wp:posOffset>
                </wp:positionV>
                <wp:extent cx="9388475" cy="635"/>
                <wp:effectExtent l="0" t="19050" r="222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884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type w14:anchorId="4F73E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42.45pt;margin-top:5.7pt;width:739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" strokeweight="3pt"/>
            </w:pict>
          </mc:Fallback>
        </mc:AlternateContent>
      </w:r>
      <w:r w:rsidR="00926DE4" w:rsidRPr="005365D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مدارك </w:t>
      </w:r>
      <w:r w:rsidR="00237BEE" w:rsidRPr="005365D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کلیه </w:t>
      </w:r>
      <w:r w:rsidR="00926DE4" w:rsidRPr="005365D3">
        <w:rPr>
          <w:rFonts w:ascii="IranNastaliq" w:hAnsi="IranNastaliq" w:cs="B Nazanin" w:hint="cs"/>
          <w:sz w:val="28"/>
          <w:szCs w:val="28"/>
          <w:rtl/>
          <w:lang w:bidi="fa-IR"/>
        </w:rPr>
        <w:t>متقاضيان</w:t>
      </w:r>
      <w:r w:rsidR="00926DE4" w:rsidRPr="005365D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926DE4" w:rsidRPr="005365D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به صورت یک ساله</w:t>
      </w:r>
      <w:r w:rsidR="009C70EE" w:rsidRPr="005365D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926DE4" w:rsidRPr="005365D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مورد ارزیابی قرار خواهد گرفت. </w:t>
      </w:r>
      <w:r w:rsidR="00237BEE" w:rsidRPr="005365D3">
        <w:rPr>
          <w:rFonts w:ascii="IranNastaliq" w:hAnsi="IranNastaliq" w:cs="B Nazanin" w:hint="cs"/>
          <w:sz w:val="28"/>
          <w:szCs w:val="28"/>
          <w:rtl/>
          <w:lang w:bidi="fa-IR"/>
        </w:rPr>
        <w:t>سال20</w:t>
      </w:r>
      <w:r w:rsidR="00F631BE" w:rsidRPr="005365D3">
        <w:rPr>
          <w:rFonts w:ascii="IranNastaliq" w:hAnsi="IranNastaliq" w:cs="B Nazanin" w:hint="cs"/>
          <w:sz w:val="28"/>
          <w:szCs w:val="28"/>
          <w:rtl/>
          <w:lang w:bidi="fa-IR"/>
        </w:rPr>
        <w:t>20</w:t>
      </w:r>
      <w:r w:rsidR="00237BEE" w:rsidRPr="005365D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میلادی مبنای ارزیابی خواهد بود.</w:t>
      </w:r>
    </w:p>
    <w:p w:rsidR="00554F20" w:rsidRPr="00A2606E" w:rsidRDefault="00895476" w:rsidP="00A2606E">
      <w:pPr>
        <w:pStyle w:val="ListParagraph"/>
        <w:numPr>
          <w:ilvl w:val="0"/>
          <w:numId w:val="18"/>
        </w:numPr>
        <w:bidi/>
        <w:spacing w:after="0" w:line="240" w:lineRule="auto"/>
        <w:ind w:left="18"/>
        <w:jc w:val="both"/>
        <w:rPr>
          <w:rFonts w:ascii="IranNastaliq" w:hAnsi="IranNastaliq" w:cs="B Nazanin"/>
          <w:color w:val="000000" w:themeColor="text1"/>
          <w:spacing w:val="-4"/>
          <w:sz w:val="28"/>
          <w:szCs w:val="28"/>
          <w:lang w:bidi="fa-IR"/>
        </w:rPr>
      </w:pPr>
      <w:r w:rsidRPr="00A2606E">
        <w:rPr>
          <w:rFonts w:ascii="IranNastaliq" w:hAnsi="IranNastaliq" w:cs="B Nazanin" w:hint="cs"/>
          <w:color w:val="000000" w:themeColor="text1"/>
          <w:spacing w:val="-4"/>
          <w:sz w:val="28"/>
          <w:szCs w:val="28"/>
          <w:rtl/>
          <w:lang w:bidi="fa-IR"/>
        </w:rPr>
        <w:t>پژوهشگران دانشگاه اعم از  هیأت علمی، کارمند و دانشجو</w:t>
      </w:r>
      <w:r w:rsidR="00D42D83" w:rsidRPr="00A2606E">
        <w:rPr>
          <w:rFonts w:ascii="IranNastaliq" w:hAnsi="IranNastaliq" w:cs="B Nazanin" w:hint="cs"/>
          <w:color w:val="000000" w:themeColor="text1"/>
          <w:spacing w:val="-4"/>
          <w:sz w:val="28"/>
          <w:szCs w:val="28"/>
          <w:rtl/>
          <w:lang w:bidi="fa-IR"/>
        </w:rPr>
        <w:t xml:space="preserve"> </w:t>
      </w:r>
      <w:r w:rsidRPr="00A2606E">
        <w:rPr>
          <w:rFonts w:ascii="IranNastaliq" w:hAnsi="IranNastaliq" w:cs="B Nazanin" w:hint="cs"/>
          <w:color w:val="000000" w:themeColor="text1"/>
          <w:spacing w:val="-4"/>
          <w:sz w:val="28"/>
          <w:szCs w:val="28"/>
          <w:rtl/>
          <w:lang w:bidi="fa-IR"/>
        </w:rPr>
        <w:t xml:space="preserve">که </w:t>
      </w:r>
      <w:r w:rsidR="00B875DA" w:rsidRPr="00A2606E">
        <w:rPr>
          <w:rFonts w:ascii="IranNastaliq" w:hAnsi="IranNastaliq" w:cs="B Nazanin" w:hint="cs"/>
          <w:color w:val="000000" w:themeColor="text1"/>
          <w:spacing w:val="-4"/>
          <w:sz w:val="28"/>
          <w:szCs w:val="28"/>
          <w:rtl/>
          <w:lang w:bidi="fa-IR"/>
        </w:rPr>
        <w:t xml:space="preserve">در </w:t>
      </w:r>
      <w:r w:rsidR="00032389" w:rsidRPr="00A2606E">
        <w:rPr>
          <w:rFonts w:ascii="IranNastaliq" w:hAnsi="IranNastaliq" w:cs="B Nazanin"/>
          <w:b/>
          <w:bCs/>
          <w:color w:val="000000" w:themeColor="text1"/>
          <w:spacing w:val="-4"/>
          <w:sz w:val="28"/>
          <w:szCs w:val="28"/>
          <w:lang w:bidi="fa-IR"/>
        </w:rPr>
        <w:t>2</w:t>
      </w:r>
      <w:r w:rsidR="00B875DA" w:rsidRPr="00A2606E">
        <w:rPr>
          <w:rFonts w:ascii="IranNastaliq" w:hAnsi="IranNastaliq" w:cs="B Nazanin" w:hint="cs"/>
          <w:b/>
          <w:bCs/>
          <w:color w:val="000000" w:themeColor="text1"/>
          <w:spacing w:val="-4"/>
          <w:sz w:val="28"/>
          <w:szCs w:val="28"/>
          <w:rtl/>
          <w:lang w:bidi="fa-IR"/>
        </w:rPr>
        <w:t xml:space="preserve"> (</w:t>
      </w:r>
      <w:r w:rsidR="00032389" w:rsidRPr="00A2606E">
        <w:rPr>
          <w:rFonts w:ascii="IranNastaliq" w:hAnsi="IranNastaliq" w:cs="B Nazanin" w:hint="cs"/>
          <w:b/>
          <w:bCs/>
          <w:color w:val="000000" w:themeColor="text1"/>
          <w:spacing w:val="-4"/>
          <w:sz w:val="28"/>
          <w:szCs w:val="28"/>
          <w:rtl/>
          <w:lang w:bidi="fa-IR"/>
        </w:rPr>
        <w:t>دو</w:t>
      </w:r>
      <w:r w:rsidR="005748D1" w:rsidRPr="00A2606E">
        <w:rPr>
          <w:rFonts w:ascii="IranNastaliq" w:hAnsi="IranNastaliq" w:cs="B Nazanin" w:hint="cs"/>
          <w:b/>
          <w:bCs/>
          <w:color w:val="000000" w:themeColor="text1"/>
          <w:spacing w:val="-4"/>
          <w:sz w:val="28"/>
          <w:szCs w:val="28"/>
          <w:rtl/>
          <w:lang w:bidi="fa-IR"/>
        </w:rPr>
        <w:t>)</w:t>
      </w:r>
      <w:r w:rsidRPr="00A2606E">
        <w:rPr>
          <w:rFonts w:ascii="IranNastaliq" w:hAnsi="IranNastaliq" w:cs="B Nazanin" w:hint="cs"/>
          <w:b/>
          <w:bCs/>
          <w:color w:val="000000" w:themeColor="text1"/>
          <w:spacing w:val="-4"/>
          <w:sz w:val="28"/>
          <w:szCs w:val="28"/>
          <w:rtl/>
          <w:lang w:bidi="fa-IR"/>
        </w:rPr>
        <w:t xml:space="preserve"> </w:t>
      </w:r>
      <w:r w:rsidRPr="00A2606E">
        <w:rPr>
          <w:rFonts w:ascii="IranNastaliq" w:hAnsi="IranNastaliq" w:cs="B Nazanin" w:hint="cs"/>
          <w:color w:val="000000" w:themeColor="text1"/>
          <w:spacing w:val="-4"/>
          <w:sz w:val="28"/>
          <w:szCs w:val="28"/>
          <w:rtl/>
          <w:lang w:bidi="fa-IR"/>
        </w:rPr>
        <w:t>سال پیش پژوهشگر برتر</w:t>
      </w:r>
      <w:r w:rsidR="00C60469" w:rsidRPr="00A2606E">
        <w:rPr>
          <w:rFonts w:ascii="IranNastaliq" w:hAnsi="IranNastaliq" w:cs="B Nazanin" w:hint="cs"/>
          <w:color w:val="000000" w:themeColor="text1"/>
          <w:spacing w:val="-4"/>
          <w:sz w:val="28"/>
          <w:szCs w:val="28"/>
          <w:rtl/>
          <w:lang w:bidi="fa-IR"/>
        </w:rPr>
        <w:t xml:space="preserve"> </w:t>
      </w:r>
      <w:r w:rsidR="00344E1F" w:rsidRPr="00A2606E">
        <w:rPr>
          <w:rFonts w:ascii="IranNastaliq" w:hAnsi="IranNastaliq" w:cs="B Nazanin" w:hint="cs"/>
          <w:color w:val="000000" w:themeColor="text1"/>
          <w:spacing w:val="-4"/>
          <w:sz w:val="28"/>
          <w:szCs w:val="28"/>
          <w:rtl/>
          <w:lang w:bidi="fa-IR"/>
        </w:rPr>
        <w:t>(دانشگاهی و استانی</w:t>
      </w:r>
      <w:r w:rsidR="00554F20" w:rsidRPr="00A2606E">
        <w:rPr>
          <w:rFonts w:ascii="IranNastaliq" w:hAnsi="IranNastaliq" w:cs="B Nazanin" w:hint="cs"/>
          <w:color w:val="000000" w:themeColor="text1"/>
          <w:spacing w:val="-4"/>
          <w:sz w:val="28"/>
          <w:szCs w:val="28"/>
          <w:rtl/>
          <w:lang w:bidi="fa-IR"/>
        </w:rPr>
        <w:t xml:space="preserve"> و جوان</w:t>
      </w:r>
      <w:r w:rsidR="00344E1F" w:rsidRPr="00A2606E">
        <w:rPr>
          <w:rFonts w:ascii="IranNastaliq" w:hAnsi="IranNastaliq" w:cs="B Nazanin" w:hint="cs"/>
          <w:color w:val="000000" w:themeColor="text1"/>
          <w:spacing w:val="-4"/>
          <w:sz w:val="28"/>
          <w:szCs w:val="28"/>
          <w:rtl/>
          <w:lang w:bidi="fa-IR"/>
        </w:rPr>
        <w:t>)</w:t>
      </w:r>
      <w:r w:rsidRPr="00A2606E">
        <w:rPr>
          <w:rFonts w:ascii="IranNastaliq" w:hAnsi="IranNastaliq" w:cs="B Nazanin" w:hint="cs"/>
          <w:color w:val="000000" w:themeColor="text1"/>
          <w:spacing w:val="-4"/>
          <w:sz w:val="28"/>
          <w:szCs w:val="28"/>
          <w:rtl/>
          <w:lang w:bidi="fa-IR"/>
        </w:rPr>
        <w:t xml:space="preserve"> شده اند حق شرکت در</w:t>
      </w:r>
      <w:r w:rsidR="00554F20" w:rsidRPr="00A2606E">
        <w:rPr>
          <w:rFonts w:ascii="IranNastaliq" w:hAnsi="IranNastaliq" w:cs="B Nazanin" w:hint="cs"/>
          <w:color w:val="000000" w:themeColor="text1"/>
          <w:spacing w:val="-4"/>
          <w:sz w:val="28"/>
          <w:szCs w:val="28"/>
          <w:rtl/>
          <w:lang w:bidi="fa-IR"/>
        </w:rPr>
        <w:t xml:space="preserve"> هیچکدام از عناوین </w:t>
      </w:r>
      <w:r w:rsidR="00D42D83" w:rsidRPr="00A2606E">
        <w:rPr>
          <w:rFonts w:ascii="IranNastaliq" w:hAnsi="IranNastaliq" w:cs="B Nazanin" w:hint="cs"/>
          <w:color w:val="000000" w:themeColor="text1"/>
          <w:spacing w:val="-4"/>
          <w:sz w:val="28"/>
          <w:szCs w:val="28"/>
          <w:rtl/>
          <w:lang w:bidi="fa-IR"/>
        </w:rPr>
        <w:t>پژوهشگر برتر</w:t>
      </w:r>
      <w:r w:rsidR="00554F20" w:rsidRPr="00A2606E">
        <w:rPr>
          <w:rFonts w:ascii="IranNastaliq" w:hAnsi="IranNastaliq" w:cs="B Nazanin" w:hint="cs"/>
          <w:color w:val="000000" w:themeColor="text1"/>
          <w:spacing w:val="-4"/>
          <w:sz w:val="28"/>
          <w:szCs w:val="28"/>
          <w:rtl/>
          <w:lang w:bidi="fa-IR"/>
        </w:rPr>
        <w:t xml:space="preserve"> (دانشگاهی، استانی</w:t>
      </w:r>
      <w:r w:rsidR="00264437" w:rsidRPr="00A2606E">
        <w:rPr>
          <w:rFonts w:ascii="IranNastaliq" w:hAnsi="IranNastaliq" w:cs="B Nazanin"/>
          <w:color w:val="000000" w:themeColor="text1"/>
          <w:spacing w:val="-4"/>
          <w:sz w:val="28"/>
          <w:szCs w:val="28"/>
          <w:lang w:bidi="fa-IR"/>
        </w:rPr>
        <w:t xml:space="preserve"> </w:t>
      </w:r>
      <w:r w:rsidR="00264437" w:rsidRPr="00A2606E">
        <w:rPr>
          <w:rFonts w:ascii="IranNastaliq" w:hAnsi="IranNastaliq" w:cs="B Nazanin" w:hint="cs"/>
          <w:color w:val="000000" w:themeColor="text1"/>
          <w:spacing w:val="-4"/>
          <w:sz w:val="28"/>
          <w:szCs w:val="28"/>
          <w:rtl/>
          <w:lang w:bidi="fa-IR"/>
        </w:rPr>
        <w:t xml:space="preserve"> و پژوهشگر جوان</w:t>
      </w:r>
      <w:r w:rsidR="00554F20" w:rsidRPr="00A2606E">
        <w:rPr>
          <w:rFonts w:ascii="IranNastaliq" w:hAnsi="IranNastaliq" w:cs="B Nazanin" w:hint="cs"/>
          <w:color w:val="000000" w:themeColor="text1"/>
          <w:spacing w:val="-4"/>
          <w:sz w:val="28"/>
          <w:szCs w:val="28"/>
          <w:rtl/>
          <w:lang w:bidi="fa-IR"/>
        </w:rPr>
        <w:t>)</w:t>
      </w:r>
      <w:r w:rsidR="00D42D83" w:rsidRPr="00A2606E">
        <w:rPr>
          <w:rFonts w:ascii="IranNastaliq" w:hAnsi="IranNastaliq" w:cs="B Nazanin" w:hint="cs"/>
          <w:color w:val="000000" w:themeColor="text1"/>
          <w:spacing w:val="-4"/>
          <w:sz w:val="28"/>
          <w:szCs w:val="28"/>
          <w:rtl/>
          <w:lang w:bidi="fa-IR"/>
        </w:rPr>
        <w:t xml:space="preserve"> </w:t>
      </w:r>
      <w:r w:rsidRPr="00A2606E">
        <w:rPr>
          <w:rFonts w:ascii="IranNastaliq" w:hAnsi="IranNastaliq" w:cs="B Nazanin" w:hint="cs"/>
          <w:color w:val="000000" w:themeColor="text1"/>
          <w:spacing w:val="-4"/>
          <w:sz w:val="28"/>
          <w:szCs w:val="28"/>
          <w:rtl/>
          <w:lang w:bidi="fa-IR"/>
        </w:rPr>
        <w:t>را ندارن</w:t>
      </w:r>
      <w:r w:rsidR="00D42D83" w:rsidRPr="00A2606E">
        <w:rPr>
          <w:rFonts w:ascii="IranNastaliq" w:hAnsi="IranNastaliq" w:cs="B Nazanin" w:hint="cs"/>
          <w:color w:val="000000" w:themeColor="text1"/>
          <w:spacing w:val="-4"/>
          <w:sz w:val="28"/>
          <w:szCs w:val="28"/>
          <w:rtl/>
          <w:lang w:bidi="fa-IR"/>
        </w:rPr>
        <w:t>د.</w:t>
      </w:r>
      <w:r w:rsidR="00581D90" w:rsidRPr="00A2606E">
        <w:rPr>
          <w:rFonts w:ascii="IranNastaliq" w:hAnsi="IranNastaliq" w:cs="B Nazanin" w:hint="cs"/>
          <w:color w:val="000000" w:themeColor="text1"/>
          <w:spacing w:val="-4"/>
          <w:sz w:val="28"/>
          <w:szCs w:val="28"/>
          <w:rtl/>
          <w:lang w:bidi="fa-IR"/>
        </w:rPr>
        <w:t xml:space="preserve"> </w:t>
      </w:r>
      <w:r w:rsidR="007416D9" w:rsidRPr="00A2606E">
        <w:rPr>
          <w:rFonts w:ascii="IranNastaliq" w:hAnsi="IranNastaliq" w:cs="B Nazanin" w:hint="cs"/>
          <w:color w:val="000000" w:themeColor="text1"/>
          <w:spacing w:val="-4"/>
          <w:sz w:val="28"/>
          <w:szCs w:val="28"/>
          <w:rtl/>
          <w:lang w:bidi="fa-IR"/>
        </w:rPr>
        <w:t>(</w:t>
      </w:r>
      <w:r w:rsidR="00264437" w:rsidRPr="00A2606E">
        <w:rPr>
          <w:rFonts w:ascii="IranNastaliq" w:hAnsi="IranNastaliq" w:cs="B Nazanin" w:hint="cs"/>
          <w:color w:val="000000" w:themeColor="text1"/>
          <w:spacing w:val="-4"/>
          <w:sz w:val="28"/>
          <w:szCs w:val="28"/>
          <w:rtl/>
          <w:lang w:bidi="fa-IR"/>
        </w:rPr>
        <w:t>این بند شامل مقاله برتر</w:t>
      </w:r>
      <w:r w:rsidR="00A2606E" w:rsidRPr="00A2606E">
        <w:rPr>
          <w:rFonts w:ascii="IranNastaliq" w:hAnsi="IranNastaliq" w:cs="B Nazanin" w:hint="cs"/>
          <w:color w:val="000000" w:themeColor="text1"/>
          <w:spacing w:val="-4"/>
          <w:sz w:val="28"/>
          <w:szCs w:val="28"/>
          <w:rtl/>
          <w:lang w:bidi="fa-IR"/>
        </w:rPr>
        <w:t>، فناور برتر</w:t>
      </w:r>
      <w:r w:rsidR="007416D9" w:rsidRPr="00A2606E">
        <w:rPr>
          <w:rFonts w:ascii="IranNastaliq" w:hAnsi="IranNastaliq" w:cs="B Nazanin" w:hint="cs"/>
          <w:color w:val="000000" w:themeColor="text1"/>
          <w:spacing w:val="-4"/>
          <w:sz w:val="28"/>
          <w:szCs w:val="28"/>
          <w:rtl/>
          <w:lang w:bidi="fa-IR"/>
        </w:rPr>
        <w:t xml:space="preserve"> </w:t>
      </w:r>
      <w:r w:rsidR="008E0843" w:rsidRPr="00A2606E">
        <w:rPr>
          <w:rFonts w:ascii="IranNastaliq" w:hAnsi="IranNastaliq" w:cs="B Nazanin" w:hint="cs"/>
          <w:color w:val="000000" w:themeColor="text1"/>
          <w:spacing w:val="-4"/>
          <w:sz w:val="28"/>
          <w:szCs w:val="28"/>
          <w:rtl/>
          <w:lang w:bidi="fa-IR"/>
        </w:rPr>
        <w:t xml:space="preserve">و برترین های اعضاء هیات علمی </w:t>
      </w:r>
      <w:r w:rsidR="007416D9" w:rsidRPr="00A2606E">
        <w:rPr>
          <w:rFonts w:ascii="IranNastaliq" w:hAnsi="IranNastaliq" w:cs="B Nazanin" w:hint="cs"/>
          <w:color w:val="000000" w:themeColor="text1"/>
          <w:spacing w:val="-4"/>
          <w:sz w:val="28"/>
          <w:szCs w:val="28"/>
          <w:rtl/>
          <w:lang w:bidi="fa-IR"/>
        </w:rPr>
        <w:t>نمی شود)</w:t>
      </w:r>
      <w:r w:rsidR="00554F20" w:rsidRPr="00A2606E">
        <w:rPr>
          <w:rFonts w:ascii="IranNastaliq" w:hAnsi="IranNastaliq" w:cs="B Nazanin" w:hint="cs"/>
          <w:color w:val="000000" w:themeColor="text1"/>
          <w:spacing w:val="-4"/>
          <w:sz w:val="28"/>
          <w:szCs w:val="28"/>
          <w:rtl/>
          <w:lang w:bidi="fa-IR"/>
        </w:rPr>
        <w:t xml:space="preserve">. </w:t>
      </w:r>
    </w:p>
    <w:p w:rsidR="00237BEE" w:rsidRPr="00A2606E" w:rsidRDefault="00554F20" w:rsidP="00554F20">
      <w:pPr>
        <w:pStyle w:val="ListParagraph"/>
        <w:bidi/>
        <w:spacing w:after="0" w:line="240" w:lineRule="auto"/>
        <w:ind w:left="18"/>
        <w:jc w:val="both"/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</w:pPr>
      <w:r w:rsidRPr="00A2606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فرد منتخب به عنوان مقاله برتر یا فناور برتر در دوسال گذشته</w:t>
      </w:r>
      <w:r w:rsidR="00A2606E" w:rsidRPr="00A2606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نیز</w:t>
      </w:r>
      <w:r w:rsidRPr="00A2606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منوط به ارائه محصول جدید یا مقاله جدید برتر می تواند در همان عنوان برگزیده شود.</w:t>
      </w:r>
      <w:r w:rsidR="00895476" w:rsidRPr="00A2606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432DC9" w:rsidRPr="004D5093" w:rsidRDefault="00904851" w:rsidP="004B0D44">
      <w:pPr>
        <w:pStyle w:val="ListParagraph"/>
        <w:numPr>
          <w:ilvl w:val="0"/>
          <w:numId w:val="18"/>
        </w:numPr>
        <w:bidi/>
        <w:spacing w:after="0" w:line="240" w:lineRule="auto"/>
        <w:ind w:left="18"/>
        <w:jc w:val="both"/>
        <w:rPr>
          <w:rFonts w:ascii="IranNastaliq" w:hAnsi="IranNastaliq" w:cs="B Nazanin"/>
          <w:sz w:val="28"/>
          <w:szCs w:val="28"/>
          <w:lang w:bidi="fa-IR"/>
        </w:rPr>
      </w:pPr>
      <w:r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شرط ورود پژوهشگر به</w:t>
      </w:r>
      <w:r w:rsidR="00C6168D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CA3B97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فراخوان </w:t>
      </w:r>
      <w:r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انتخاب پژوهشگر برتر </w:t>
      </w:r>
      <w:r w:rsidR="009C70EE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جهت اعضاء هیات علمی</w:t>
      </w:r>
      <w:r w:rsidR="00CA3B97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:</w:t>
      </w:r>
      <w:r w:rsidR="009C70EE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</w:p>
    <w:p w:rsidR="00432DC9" w:rsidRPr="002F60FA" w:rsidRDefault="00904851" w:rsidP="004D7048">
      <w:pPr>
        <w:pStyle w:val="ListParagraph"/>
        <w:numPr>
          <w:ilvl w:val="0"/>
          <w:numId w:val="18"/>
        </w:numPr>
        <w:bidi/>
        <w:spacing w:after="0" w:line="240" w:lineRule="auto"/>
        <w:ind w:left="18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داشتن </w:t>
      </w:r>
      <w:r w:rsidRPr="002F60FA">
        <w:rPr>
          <w:rFonts w:asciiTheme="majorBidi" w:hAnsiTheme="majorBidi" w:cs="B Nazanin"/>
          <w:sz w:val="28"/>
          <w:szCs w:val="28"/>
          <w:lang w:bidi="fa-IR"/>
        </w:rPr>
        <w:t>H</w:t>
      </w:r>
      <w:r w:rsidR="009C70EE" w:rsidRPr="002F60FA">
        <w:rPr>
          <w:rFonts w:asciiTheme="majorBidi" w:hAnsiTheme="majorBidi" w:cs="B Nazanin"/>
          <w:sz w:val="28"/>
          <w:szCs w:val="28"/>
          <w:lang w:bidi="fa-IR"/>
        </w:rPr>
        <w:t>-</w:t>
      </w:r>
      <w:r w:rsidRPr="002F60FA">
        <w:rPr>
          <w:rFonts w:asciiTheme="majorBidi" w:hAnsiTheme="majorBidi" w:cs="B Nazanin"/>
          <w:sz w:val="28"/>
          <w:szCs w:val="28"/>
          <w:lang w:bidi="fa-IR"/>
        </w:rPr>
        <w:t>index</w:t>
      </w:r>
      <w:r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E1269C" w:rsidRPr="002F60FA">
        <w:rPr>
          <w:rFonts w:asciiTheme="majorBidi" w:hAnsiTheme="majorBidi" w:cs="B Nazanin"/>
          <w:sz w:val="28"/>
          <w:szCs w:val="28"/>
          <w:rtl/>
          <w:lang w:bidi="fa-IR"/>
        </w:rPr>
        <w:t>حداقل</w:t>
      </w:r>
      <w:r w:rsidR="00344E1F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D7048" w:rsidRPr="002F60FA">
        <w:rPr>
          <w:rFonts w:asciiTheme="majorBidi" w:hAnsiTheme="majorBidi" w:cs="B Nazanin"/>
          <w:sz w:val="28"/>
          <w:szCs w:val="28"/>
          <w:rtl/>
          <w:lang w:bidi="fa-IR"/>
        </w:rPr>
        <w:t>5</w:t>
      </w:r>
      <w:r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32DC9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برای اعضاء هیات علمی پایه </w:t>
      </w:r>
      <w:r w:rsidR="00264437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یا داشتن حداقل یک مقاله </w:t>
      </w:r>
      <w:r w:rsidR="00264437" w:rsidRPr="002F60FA">
        <w:rPr>
          <w:rFonts w:asciiTheme="majorBidi" w:hAnsiTheme="majorBidi" w:cs="B Nazanin"/>
          <w:sz w:val="28"/>
          <w:szCs w:val="28"/>
          <w:lang w:bidi="fa-IR"/>
        </w:rPr>
        <w:t>Q1</w:t>
      </w:r>
    </w:p>
    <w:p w:rsidR="00041291" w:rsidRPr="00A2606E" w:rsidRDefault="00432DC9" w:rsidP="002F60FA">
      <w:pPr>
        <w:pStyle w:val="ListParagraph"/>
        <w:numPr>
          <w:ilvl w:val="0"/>
          <w:numId w:val="18"/>
        </w:numPr>
        <w:bidi/>
        <w:spacing w:after="0" w:line="240" w:lineRule="auto"/>
        <w:ind w:left="18"/>
        <w:jc w:val="both"/>
        <w:rPr>
          <w:rFonts w:asciiTheme="majorBidi" w:hAnsiTheme="majorBidi" w:cs="B Nazanin"/>
          <w:spacing w:val="-6"/>
          <w:sz w:val="28"/>
          <w:szCs w:val="28"/>
          <w:lang w:bidi="fa-IR"/>
        </w:rPr>
      </w:pPr>
      <w:r w:rsidRPr="00A2606E">
        <w:rPr>
          <w:rFonts w:asciiTheme="majorBidi" w:hAnsiTheme="majorBidi" w:cs="B Nazanin"/>
          <w:spacing w:val="-6"/>
          <w:sz w:val="28"/>
          <w:szCs w:val="28"/>
          <w:rtl/>
          <w:lang w:bidi="fa-IR"/>
        </w:rPr>
        <w:t xml:space="preserve">داشتن </w:t>
      </w:r>
      <w:r w:rsidRPr="00A2606E">
        <w:rPr>
          <w:rFonts w:asciiTheme="majorBidi" w:hAnsiTheme="majorBidi" w:cs="B Nazanin"/>
          <w:spacing w:val="-6"/>
          <w:sz w:val="28"/>
          <w:szCs w:val="28"/>
          <w:lang w:bidi="fa-IR"/>
        </w:rPr>
        <w:t>H-index</w:t>
      </w:r>
      <w:r w:rsidRPr="00A2606E">
        <w:rPr>
          <w:rFonts w:asciiTheme="majorBidi" w:hAnsiTheme="majorBidi" w:cs="B Nazanin"/>
          <w:spacing w:val="-6"/>
          <w:sz w:val="28"/>
          <w:szCs w:val="28"/>
          <w:rtl/>
          <w:lang w:bidi="fa-IR"/>
        </w:rPr>
        <w:t xml:space="preserve"> حداقل </w:t>
      </w:r>
      <w:r w:rsidR="00032389" w:rsidRPr="00A2606E">
        <w:rPr>
          <w:rFonts w:asciiTheme="majorBidi" w:hAnsiTheme="majorBidi" w:cs="B Nazanin"/>
          <w:spacing w:val="-6"/>
          <w:sz w:val="28"/>
          <w:szCs w:val="28"/>
          <w:rtl/>
          <w:lang w:bidi="fa-IR"/>
        </w:rPr>
        <w:t>5</w:t>
      </w:r>
      <w:r w:rsidRPr="00A2606E">
        <w:rPr>
          <w:rFonts w:asciiTheme="majorBidi" w:hAnsiTheme="majorBidi" w:cs="B Nazanin"/>
          <w:spacing w:val="-6"/>
          <w:sz w:val="28"/>
          <w:szCs w:val="28"/>
          <w:rtl/>
          <w:lang w:bidi="fa-IR"/>
        </w:rPr>
        <w:t xml:space="preserve"> برای اعضاء هیات علمی بالینی </w:t>
      </w:r>
      <w:r w:rsidR="00CA7759" w:rsidRPr="00A2606E">
        <w:rPr>
          <w:rFonts w:asciiTheme="majorBidi" w:hAnsiTheme="majorBidi" w:cs="B Nazanin"/>
          <w:spacing w:val="-6"/>
          <w:sz w:val="28"/>
          <w:szCs w:val="28"/>
          <w:rtl/>
          <w:lang w:bidi="fa-IR"/>
        </w:rPr>
        <w:t>یا</w:t>
      </w:r>
      <w:r w:rsidR="00904851" w:rsidRPr="00A2606E">
        <w:rPr>
          <w:rFonts w:asciiTheme="majorBidi" w:hAnsiTheme="majorBidi" w:cs="B Nazanin"/>
          <w:spacing w:val="-6"/>
          <w:sz w:val="28"/>
          <w:szCs w:val="28"/>
          <w:rtl/>
          <w:lang w:bidi="fa-IR"/>
        </w:rPr>
        <w:t xml:space="preserve"> چاپ حداقل یک مقاله</w:t>
      </w:r>
      <w:r w:rsidR="00E1269C" w:rsidRPr="00A2606E">
        <w:rPr>
          <w:rFonts w:asciiTheme="majorBidi" w:hAnsiTheme="majorBidi" w:cs="B Nazanin"/>
          <w:spacing w:val="-6"/>
          <w:sz w:val="28"/>
          <w:szCs w:val="28"/>
          <w:lang w:bidi="fa-IR"/>
        </w:rPr>
        <w:t>ISI</w:t>
      </w:r>
      <w:r w:rsidR="002A7C5A" w:rsidRPr="00A2606E">
        <w:rPr>
          <w:rFonts w:asciiTheme="majorBidi" w:hAnsiTheme="majorBidi" w:cs="B Nazanin"/>
          <w:spacing w:val="-6"/>
          <w:sz w:val="28"/>
          <w:szCs w:val="28"/>
          <w:lang w:bidi="fa-IR"/>
        </w:rPr>
        <w:t xml:space="preserve"> </w:t>
      </w:r>
      <w:r w:rsidR="00E1269C" w:rsidRPr="00A2606E">
        <w:rPr>
          <w:rFonts w:asciiTheme="majorBidi" w:hAnsiTheme="majorBidi" w:cs="B Nazanin"/>
          <w:spacing w:val="-6"/>
          <w:sz w:val="28"/>
          <w:szCs w:val="28"/>
          <w:lang w:bidi="fa-IR"/>
        </w:rPr>
        <w:t>(</w:t>
      </w:r>
      <w:r w:rsidR="00D42D83" w:rsidRPr="00A2606E">
        <w:rPr>
          <w:rFonts w:asciiTheme="majorBidi" w:hAnsiTheme="majorBidi" w:cs="B Nazanin"/>
          <w:spacing w:val="-6"/>
          <w:sz w:val="28"/>
          <w:szCs w:val="28"/>
          <w:lang w:bidi="fa-IR"/>
        </w:rPr>
        <w:t>JCR</w:t>
      </w:r>
      <w:r w:rsidR="00E1269C" w:rsidRPr="00A2606E">
        <w:rPr>
          <w:rFonts w:asciiTheme="majorBidi" w:hAnsiTheme="majorBidi" w:cs="B Nazanin"/>
          <w:spacing w:val="-6"/>
          <w:sz w:val="28"/>
          <w:szCs w:val="28"/>
          <w:lang w:bidi="fa-IR"/>
        </w:rPr>
        <w:t>)</w:t>
      </w:r>
      <w:r w:rsidR="00904851" w:rsidRPr="00A2606E">
        <w:rPr>
          <w:rFonts w:asciiTheme="majorBidi" w:hAnsiTheme="majorBidi" w:cs="B Nazanin"/>
          <w:spacing w:val="-6"/>
          <w:sz w:val="28"/>
          <w:szCs w:val="28"/>
          <w:lang w:bidi="fa-IR"/>
        </w:rPr>
        <w:t xml:space="preserve"> </w:t>
      </w:r>
      <w:r w:rsidR="00904851" w:rsidRPr="00A2606E">
        <w:rPr>
          <w:rFonts w:asciiTheme="majorBidi" w:hAnsiTheme="majorBidi" w:cs="B Nazanin"/>
          <w:spacing w:val="-6"/>
          <w:sz w:val="28"/>
          <w:szCs w:val="28"/>
          <w:rtl/>
          <w:lang w:bidi="fa-IR"/>
        </w:rPr>
        <w:t xml:space="preserve"> </w:t>
      </w:r>
      <w:r w:rsidR="00032389" w:rsidRPr="00A2606E">
        <w:rPr>
          <w:rFonts w:asciiTheme="majorBidi" w:hAnsiTheme="majorBidi" w:cs="B Nazanin"/>
          <w:spacing w:val="-6"/>
          <w:sz w:val="28"/>
          <w:szCs w:val="28"/>
          <w:rtl/>
          <w:lang w:bidi="fa-IR"/>
        </w:rPr>
        <w:t xml:space="preserve">یا </w:t>
      </w:r>
      <w:r w:rsidR="00032389" w:rsidRPr="00A2606E">
        <w:rPr>
          <w:rFonts w:asciiTheme="majorBidi" w:hAnsiTheme="majorBidi" w:cs="B Nazanin"/>
          <w:spacing w:val="-6"/>
          <w:sz w:val="28"/>
          <w:szCs w:val="28"/>
          <w:lang w:bidi="fa-IR"/>
        </w:rPr>
        <w:t>PubMed</w:t>
      </w:r>
      <w:r w:rsidR="00032389" w:rsidRPr="00A2606E">
        <w:rPr>
          <w:rFonts w:asciiTheme="majorBidi" w:hAnsiTheme="majorBidi" w:cs="B Nazanin"/>
          <w:spacing w:val="-6"/>
          <w:sz w:val="28"/>
          <w:szCs w:val="28"/>
          <w:rtl/>
          <w:lang w:bidi="fa-IR"/>
        </w:rPr>
        <w:t xml:space="preserve"> </w:t>
      </w:r>
      <w:r w:rsidR="00904851" w:rsidRPr="00A2606E">
        <w:rPr>
          <w:rFonts w:asciiTheme="majorBidi" w:hAnsiTheme="majorBidi" w:cs="B Nazanin"/>
          <w:spacing w:val="-6"/>
          <w:sz w:val="28"/>
          <w:szCs w:val="28"/>
          <w:rtl/>
          <w:lang w:bidi="fa-IR"/>
        </w:rPr>
        <w:t>ب</w:t>
      </w:r>
      <w:r w:rsidR="002A7C5A" w:rsidRPr="00A2606E">
        <w:rPr>
          <w:rFonts w:asciiTheme="majorBidi" w:hAnsiTheme="majorBidi" w:cs="B Nazanin"/>
          <w:spacing w:val="-6"/>
          <w:sz w:val="28"/>
          <w:szCs w:val="28"/>
          <w:rtl/>
          <w:lang w:bidi="fa-IR"/>
        </w:rPr>
        <w:t xml:space="preserve">ه </w:t>
      </w:r>
      <w:r w:rsidR="00904851" w:rsidRPr="00A2606E">
        <w:rPr>
          <w:rFonts w:asciiTheme="majorBidi" w:hAnsiTheme="majorBidi" w:cs="B Nazanin"/>
          <w:spacing w:val="-6"/>
          <w:sz w:val="28"/>
          <w:szCs w:val="28"/>
          <w:rtl/>
          <w:lang w:bidi="fa-IR"/>
        </w:rPr>
        <w:t xml:space="preserve">عنوان نویسنده اول یا مسئول در </w:t>
      </w:r>
      <w:r w:rsidR="009C70EE" w:rsidRPr="00A2606E">
        <w:rPr>
          <w:rFonts w:asciiTheme="majorBidi" w:hAnsiTheme="majorBidi" w:cs="B Nazanin"/>
          <w:spacing w:val="-6"/>
          <w:sz w:val="28"/>
          <w:szCs w:val="28"/>
          <w:rtl/>
          <w:lang w:bidi="fa-IR"/>
        </w:rPr>
        <w:t>بازه زمانی</w:t>
      </w:r>
      <w:r w:rsidR="00904851" w:rsidRPr="00A2606E">
        <w:rPr>
          <w:rFonts w:asciiTheme="majorBidi" w:hAnsiTheme="majorBidi" w:cs="B Nazanin"/>
          <w:spacing w:val="-6"/>
          <w:sz w:val="28"/>
          <w:szCs w:val="28"/>
          <w:rtl/>
          <w:lang w:bidi="fa-IR"/>
        </w:rPr>
        <w:t xml:space="preserve"> مورد نظر</w:t>
      </w:r>
      <w:r w:rsidR="00A037CE" w:rsidRPr="00A2606E">
        <w:rPr>
          <w:rFonts w:asciiTheme="majorBidi" w:hAnsiTheme="majorBidi" w:cs="B Nazanin"/>
          <w:spacing w:val="-6"/>
          <w:sz w:val="28"/>
          <w:szCs w:val="28"/>
          <w:rtl/>
          <w:lang w:bidi="fa-IR"/>
        </w:rPr>
        <w:t xml:space="preserve"> </w:t>
      </w:r>
    </w:p>
    <w:p w:rsidR="009C70EE" w:rsidRPr="004D5093" w:rsidRDefault="008E0843" w:rsidP="004B0D44">
      <w:pPr>
        <w:pStyle w:val="ListParagraph"/>
        <w:numPr>
          <w:ilvl w:val="0"/>
          <w:numId w:val="9"/>
        </w:numPr>
        <w:bidi/>
        <w:spacing w:after="0" w:line="240" w:lineRule="auto"/>
        <w:ind w:left="18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پژوهشگران غیر هیات علمی( کارشناسان)</w:t>
      </w:r>
      <w:r w:rsidR="009C70EE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2A7C5A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مشمول بند بالا نمی</w:t>
      </w:r>
      <w:r w:rsidR="002A7C5A" w:rsidRPr="004D5093">
        <w:rPr>
          <w:rFonts w:ascii="IranNastaliq" w:hAnsi="IranNastaliq" w:cs="B Nazanin"/>
          <w:sz w:val="28"/>
          <w:szCs w:val="28"/>
          <w:rtl/>
          <w:lang w:bidi="fa-IR"/>
        </w:rPr>
        <w:softHyphen/>
      </w:r>
      <w:r w:rsidR="00CA7759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باشند. </w:t>
      </w:r>
    </w:p>
    <w:p w:rsidR="00804B9D" w:rsidRPr="004D5093" w:rsidRDefault="009C70EE" w:rsidP="004D7048">
      <w:pPr>
        <w:pStyle w:val="ListParagraph"/>
        <w:numPr>
          <w:ilvl w:val="0"/>
          <w:numId w:val="9"/>
        </w:numPr>
        <w:bidi/>
        <w:spacing w:before="240" w:after="0" w:line="240" w:lineRule="auto"/>
        <w:ind w:left="18"/>
        <w:jc w:val="both"/>
        <w:rPr>
          <w:rFonts w:ascii="IranNastaliq" w:hAnsi="IranNastaliq" w:cs="B Nazanin"/>
          <w:sz w:val="28"/>
          <w:szCs w:val="28"/>
          <w:lang w:bidi="fa-IR"/>
        </w:rPr>
      </w:pPr>
      <w:r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جهت</w:t>
      </w:r>
      <w:r w:rsidR="002A7C5A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AE3694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ارزشیابی </w:t>
      </w:r>
      <w:r w:rsidR="002A7C5A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دانشجویان طبق آیتم</w:t>
      </w:r>
      <w:r w:rsidR="002A7C5A" w:rsidRPr="004D5093">
        <w:rPr>
          <w:rFonts w:ascii="IranNastaliq" w:hAnsi="IranNastaliq" w:cs="B Nazanin"/>
          <w:sz w:val="28"/>
          <w:szCs w:val="28"/>
          <w:rtl/>
          <w:lang w:bidi="fa-IR"/>
        </w:rPr>
        <w:softHyphen/>
      </w:r>
      <w:r w:rsidR="00804B9D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های </w:t>
      </w:r>
      <w:r w:rsidR="003A3D09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دستورالعمل </w:t>
      </w:r>
      <w:r w:rsidR="002F5FC6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مصوب کمیته تحقیقات دانشجویی عمل خواهد شد. </w:t>
      </w:r>
      <w:r w:rsidR="002F5FC6" w:rsidRPr="004D5093">
        <w:rPr>
          <w:rFonts w:ascii="IranNastaliq" w:hAnsi="IranNastaliq" w:cs="B Mitra" w:hint="cs"/>
          <w:sz w:val="28"/>
          <w:szCs w:val="28"/>
          <w:rtl/>
          <w:lang w:bidi="fa-IR"/>
        </w:rPr>
        <w:t xml:space="preserve">لازم است دانشجویان متقاضی مدارک خود را به </w:t>
      </w:r>
      <w:r w:rsidR="00A528EB" w:rsidRPr="004D5093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دفتر </w:t>
      </w:r>
      <w:r w:rsidR="002F5FC6" w:rsidRPr="004D5093">
        <w:rPr>
          <w:rFonts w:ascii="IranNastaliq" w:hAnsi="IranNastaliq" w:cs="B Mitra" w:hint="cs"/>
          <w:sz w:val="28"/>
          <w:szCs w:val="28"/>
          <w:rtl/>
          <w:lang w:bidi="fa-IR"/>
        </w:rPr>
        <w:t>کمیته تحقیقات دانشجویی مستقر در ستاد دا</w:t>
      </w:r>
      <w:r w:rsidR="00A528EB" w:rsidRPr="004D5093">
        <w:rPr>
          <w:rFonts w:ascii="IranNastaliq" w:hAnsi="IranNastaliq" w:cs="B Mitra" w:hint="cs"/>
          <w:sz w:val="28"/>
          <w:szCs w:val="28"/>
          <w:rtl/>
          <w:lang w:bidi="fa-IR"/>
        </w:rPr>
        <w:t>نشگاه ساختمان شماره 2</w:t>
      </w:r>
      <w:r w:rsidR="002D70F9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4D7048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طبقه سوم </w:t>
      </w:r>
      <w:r w:rsidR="00A528EB" w:rsidRPr="004D5093">
        <w:rPr>
          <w:rFonts w:ascii="IranNastaliq" w:hAnsi="IranNastaliq" w:cs="B Mitra" w:hint="cs"/>
          <w:sz w:val="28"/>
          <w:szCs w:val="28"/>
          <w:rtl/>
          <w:lang w:bidi="fa-IR"/>
        </w:rPr>
        <w:t>تحویل</w:t>
      </w:r>
      <w:r w:rsidR="002F5FC6" w:rsidRPr="004D5093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نمایند.</w:t>
      </w:r>
    </w:p>
    <w:p w:rsidR="00EA28EE" w:rsidRPr="00A2606E" w:rsidRDefault="00804B9D" w:rsidP="00A2606E">
      <w:pPr>
        <w:pStyle w:val="ListParagraph"/>
        <w:numPr>
          <w:ilvl w:val="0"/>
          <w:numId w:val="9"/>
        </w:numPr>
        <w:bidi/>
        <w:spacing w:after="0" w:line="240" w:lineRule="auto"/>
        <w:ind w:left="0"/>
        <w:jc w:val="both"/>
        <w:rPr>
          <w:rFonts w:ascii="IranNastaliq" w:hAnsi="IranNastaliq" w:cs="B Nazanin"/>
          <w:color w:val="000000" w:themeColor="text1"/>
          <w:sz w:val="28"/>
          <w:szCs w:val="28"/>
          <w:lang w:bidi="fa-IR"/>
        </w:rPr>
      </w:pPr>
      <w:r w:rsidRPr="00A2606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مهلت ارسال مدارک</w:t>
      </w:r>
      <w:r w:rsidR="005B26B9" w:rsidRPr="00A2606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دانشجویان و کارشناسان</w:t>
      </w:r>
      <w:r w:rsidRPr="00A2606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تا تاریخ </w:t>
      </w:r>
      <w:r w:rsidR="00554F20" w:rsidRPr="00A2606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0</w:t>
      </w:r>
      <w:r w:rsidR="00A2606E" w:rsidRPr="00A2606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2</w:t>
      </w:r>
      <w:r w:rsidRPr="00A2606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/</w:t>
      </w:r>
      <w:r w:rsidR="00CA7759" w:rsidRPr="00A2606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0</w:t>
      </w:r>
      <w:r w:rsidR="00A8205C" w:rsidRPr="00A2606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9</w:t>
      </w:r>
      <w:r w:rsidRPr="00A2606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/</w:t>
      </w:r>
      <w:r w:rsidR="00D42D83" w:rsidRPr="00A2606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1</w:t>
      </w:r>
      <w:r w:rsidR="008E0843" w:rsidRPr="00A2606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400</w:t>
      </w:r>
      <w:r w:rsidRPr="00A2606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581D90" w:rsidRPr="00A2606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بوده</w:t>
      </w:r>
      <w:r w:rsidRPr="00A2606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و این بازه زمانی</w:t>
      </w:r>
      <w:r w:rsidR="00716189" w:rsidRPr="00A2606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A2606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غیر قابل تمدید است.</w:t>
      </w:r>
      <w:r w:rsidR="00A037CE" w:rsidRPr="00A2606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EA28EE" w:rsidRPr="00E15964" w:rsidRDefault="00EA28EE" w:rsidP="00581D90">
      <w:pPr>
        <w:pStyle w:val="ListParagraph"/>
        <w:numPr>
          <w:ilvl w:val="0"/>
          <w:numId w:val="9"/>
        </w:numPr>
        <w:bidi/>
        <w:spacing w:after="0" w:line="240" w:lineRule="auto"/>
        <w:ind w:left="0"/>
        <w:jc w:val="both"/>
        <w:rPr>
          <w:rFonts w:ascii="IranNastaliq" w:hAnsi="IranNastaliq" w:cs="B Nazanin"/>
          <w:sz w:val="28"/>
          <w:szCs w:val="28"/>
          <w:lang w:bidi="fa-IR"/>
        </w:rPr>
      </w:pPr>
      <w:r w:rsidRPr="00D60B84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جهت انتخاب </w:t>
      </w:r>
      <w:r w:rsidR="006D0E87" w:rsidRPr="00D60B84">
        <w:rPr>
          <w:rFonts w:ascii="IranNastaliq" w:hAnsi="IranNastaliq" w:cs="B Nazanin" w:hint="cs"/>
          <w:sz w:val="28"/>
          <w:szCs w:val="28"/>
          <w:rtl/>
          <w:lang w:bidi="fa-IR"/>
        </w:rPr>
        <w:t>پژوهشگران غیر هیات علمی</w:t>
      </w:r>
      <w:r w:rsidR="00581D90" w:rsidRPr="00D60B8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6D0E87" w:rsidRPr="00D60B8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(کارشناسان) </w:t>
      </w:r>
      <w:r w:rsidRPr="00D60B84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، متقاضیان می بایست </w:t>
      </w:r>
      <w:r w:rsidR="0076469B" w:rsidRPr="00E15964">
        <w:rPr>
          <w:rFonts w:ascii="IranNastaliq" w:hAnsi="IranNastaliq" w:cs="B Mitra" w:hint="cs"/>
          <w:sz w:val="28"/>
          <w:szCs w:val="28"/>
          <w:rtl/>
          <w:lang w:bidi="fa-IR"/>
        </w:rPr>
        <w:t xml:space="preserve">فرم در خواست </w:t>
      </w:r>
      <w:r w:rsidRPr="00E15964">
        <w:rPr>
          <w:rFonts w:ascii="IranNastaliq" w:hAnsi="IranNastaliq" w:cs="B Mitra" w:hint="cs"/>
          <w:sz w:val="28"/>
          <w:szCs w:val="28"/>
          <w:rtl/>
          <w:lang w:bidi="fa-IR"/>
        </w:rPr>
        <w:t>را تکمیل نموده</w:t>
      </w:r>
      <w:r w:rsidR="006D0E87" w:rsidRPr="00E15964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و به پیوست تقاضای نامه اداری به </w:t>
      </w:r>
      <w:r w:rsidRPr="00E15964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6D0E87" w:rsidRPr="00E15964">
        <w:rPr>
          <w:rFonts w:ascii="IranNastaliq" w:hAnsi="IranNastaliq" w:cs="B Mitra" w:hint="cs"/>
          <w:sz w:val="28"/>
          <w:szCs w:val="28"/>
          <w:rtl/>
          <w:lang w:bidi="fa-IR"/>
        </w:rPr>
        <w:t xml:space="preserve">معاون </w:t>
      </w:r>
      <w:r w:rsidRPr="00E15964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تحقیقات و فناوری </w:t>
      </w:r>
      <w:r w:rsidR="00581D90" w:rsidRPr="00E15964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دانشگاه </w:t>
      </w:r>
      <w:r w:rsidR="006D0E87" w:rsidRPr="00E15964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درخواست </w:t>
      </w:r>
      <w:r w:rsidRPr="00E15964">
        <w:rPr>
          <w:rFonts w:ascii="IranNastaliq" w:hAnsi="IranNastaliq" w:cs="B Mitra" w:hint="cs"/>
          <w:sz w:val="28"/>
          <w:szCs w:val="28"/>
          <w:rtl/>
          <w:lang w:bidi="fa-IR"/>
        </w:rPr>
        <w:t>دهند.</w:t>
      </w:r>
    </w:p>
    <w:p w:rsidR="000A3B65" w:rsidRPr="00E15964" w:rsidRDefault="000A3B65" w:rsidP="004D7048">
      <w:pPr>
        <w:pStyle w:val="ListParagraph"/>
        <w:numPr>
          <w:ilvl w:val="0"/>
          <w:numId w:val="9"/>
        </w:numPr>
        <w:bidi/>
        <w:spacing w:after="0" w:line="240" w:lineRule="auto"/>
        <w:ind w:left="0"/>
        <w:jc w:val="both"/>
        <w:rPr>
          <w:rFonts w:ascii="IranNastaliq" w:hAnsi="IranNastaliq" w:cs="B Nazanin"/>
          <w:sz w:val="28"/>
          <w:szCs w:val="28"/>
          <w:lang w:bidi="fa-IR"/>
        </w:rPr>
      </w:pP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لازم به ذکر است انتخاب پژوهشگر</w:t>
      </w:r>
      <w:r w:rsidR="006F3C6C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برتر</w:t>
      </w:r>
      <w:r w:rsidR="00C52F41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،</w:t>
      </w:r>
      <w:r w:rsidR="006D0E87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مقاله برتر،</w:t>
      </w:r>
      <w:r w:rsidR="00C52F41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پژوهشگر جوان</w:t>
      </w:r>
      <w:r w:rsidR="005E198D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برتر</w:t>
      </w:r>
      <w:r w:rsidR="00C52F41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6D0E87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و برترین های اعضاء هیات علمی </w:t>
      </w:r>
      <w:r w:rsidR="006F3C6C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اعضاء هیات علمی</w:t>
      </w: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76469B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توسط واحد علم سنجی و </w:t>
      </w: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بر</w:t>
      </w:r>
      <w:r w:rsidR="006F3C6C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اساس</w:t>
      </w: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86618E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مستندات </w:t>
      </w: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سامانه علم سنجی اعضاء هیات علمی وزارت بهداشت</w:t>
      </w:r>
      <w:r w:rsidR="003B0B6A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535A15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(</w:t>
      </w:r>
      <w:r w:rsidR="00535A15" w:rsidRPr="00E15964">
        <w:t xml:space="preserve"> </w:t>
      </w:r>
      <w:hyperlink r:id="rId9" w:history="1">
        <w:r w:rsidR="00535A15" w:rsidRPr="00E15964">
          <w:rPr>
            <w:rStyle w:val="Hyperlink"/>
            <w:color w:val="auto"/>
            <w:u w:val="none"/>
          </w:rPr>
          <w:t>http://isid.research.ac.ir/</w:t>
        </w:r>
      </w:hyperlink>
      <w:r w:rsidR="00535A15" w:rsidRPr="00E15964">
        <w:rPr>
          <w:rFonts w:hint="cs"/>
          <w:rtl/>
        </w:rPr>
        <w:t>)</w:t>
      </w: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86618E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تا </w:t>
      </w:r>
      <w:r w:rsidR="0086618E" w:rsidRPr="00E15964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تاریخ</w:t>
      </w:r>
      <w:r w:rsidR="0086618E" w:rsidRPr="00E15964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E3695D" w:rsidRPr="00E15964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18 / 08 / 1400</w:t>
      </w:r>
      <w:r w:rsidR="006D0E87" w:rsidRPr="00E15964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E15964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می </w:t>
      </w: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باشد .</w:t>
      </w:r>
    </w:p>
    <w:p w:rsidR="00804B9D" w:rsidRPr="00E15964" w:rsidRDefault="00804B9D" w:rsidP="004B0D44">
      <w:pPr>
        <w:pStyle w:val="ListParagraph"/>
        <w:numPr>
          <w:ilvl w:val="0"/>
          <w:numId w:val="9"/>
        </w:numPr>
        <w:bidi/>
        <w:spacing w:after="0" w:line="240" w:lineRule="auto"/>
        <w:ind w:left="0"/>
        <w:jc w:val="both"/>
        <w:rPr>
          <w:rFonts w:ascii="IranNastaliq" w:hAnsi="IranNastaliq" w:cs="B Nazanin"/>
          <w:sz w:val="28"/>
          <w:szCs w:val="28"/>
          <w:lang w:bidi="fa-IR"/>
        </w:rPr>
      </w:pPr>
      <w:bookmarkStart w:id="0" w:name="_GoBack"/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زمان </w:t>
      </w:r>
      <w:r w:rsidR="00D45FE8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اعلام نتایج ارزیابی مستندات</w:t>
      </w: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تاریخ </w:t>
      </w:r>
      <w:r w:rsidR="008463B8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..............  </w:t>
      </w: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و مهلت اعتراض تا تار</w:t>
      </w:r>
      <w:r w:rsidR="009D0438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ی</w:t>
      </w: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خ</w:t>
      </w:r>
      <w:r w:rsidR="008463B8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............. </w:t>
      </w: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می</w:t>
      </w:r>
      <w:r w:rsidR="00B8414C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باشد.</w:t>
      </w:r>
      <w:r w:rsidR="00D42D83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</w:p>
    <w:bookmarkEnd w:id="0"/>
    <w:p w:rsidR="0070608A" w:rsidRPr="00E15964" w:rsidRDefault="0070608A" w:rsidP="003B0B6A">
      <w:pPr>
        <w:pStyle w:val="ListParagraph"/>
        <w:numPr>
          <w:ilvl w:val="0"/>
          <w:numId w:val="9"/>
        </w:numPr>
        <w:bidi/>
        <w:spacing w:after="0" w:line="240" w:lineRule="auto"/>
        <w:ind w:left="0"/>
        <w:jc w:val="both"/>
        <w:rPr>
          <w:rFonts w:ascii="IranNastaliq" w:hAnsi="IranNastaliq" w:cs="B Nazanin"/>
          <w:sz w:val="28"/>
          <w:szCs w:val="28"/>
          <w:lang w:bidi="fa-IR"/>
        </w:rPr>
      </w:pP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توجه</w:t>
      </w:r>
      <w:r w:rsidR="0022316B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مهم </w:t>
      </w: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: در صورتی که </w:t>
      </w:r>
      <w:r w:rsidR="003B0B6A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فردی</w:t>
      </w: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اخطاری از کمیته اخلاق</w:t>
      </w:r>
      <w:r w:rsidR="007416D9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157A0E" w:rsidRPr="00E15964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د</w:t>
      </w:r>
      <w:r w:rsidR="007416D9" w:rsidRPr="00E15964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ر سال ارزیابی</w:t>
      </w:r>
      <w:r w:rsidR="007416D9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گرفته باشد</w:t>
      </w:r>
      <w:r w:rsidR="0022316B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نمی تواند در فراخوان شرکت نماید.</w:t>
      </w:r>
    </w:p>
    <w:p w:rsidR="00C6168D" w:rsidRPr="00E15964" w:rsidRDefault="00C6168D" w:rsidP="004B0D44">
      <w:pPr>
        <w:pStyle w:val="ListParagraph"/>
        <w:numPr>
          <w:ilvl w:val="0"/>
          <w:numId w:val="9"/>
        </w:numPr>
        <w:bidi/>
        <w:spacing w:after="0" w:line="240" w:lineRule="auto"/>
        <w:ind w:left="0"/>
        <w:jc w:val="both"/>
        <w:rPr>
          <w:rFonts w:ascii="IranNastaliq" w:hAnsi="IranNastaliq" w:cs="B Nazanin"/>
          <w:sz w:val="28"/>
          <w:szCs w:val="28"/>
          <w:lang w:bidi="fa-IR"/>
        </w:rPr>
      </w:pP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اعضاء هیات علمی که دارای </w:t>
      </w:r>
      <w:r w:rsidRPr="00E15964">
        <w:rPr>
          <w:rFonts w:ascii="Times New Roman" w:hAnsi="Times New Roman" w:cs="B Nazanin"/>
          <w:sz w:val="26"/>
          <w:szCs w:val="26"/>
          <w:lang w:bidi="fa-IR"/>
        </w:rPr>
        <w:t>Self-Citation</w:t>
      </w:r>
      <w:r w:rsidRPr="00E15964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(خود استنادی)</w:t>
      </w:r>
      <w:r w:rsidR="0015625A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برابر یا </w:t>
      </w: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بالاتر از </w:t>
      </w:r>
      <w:r w:rsidR="00A15878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2</w:t>
      </w:r>
      <w:r w:rsidR="00344E1F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0</w:t>
      </w: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هستند حق شرکت در </w:t>
      </w:r>
      <w:r w:rsidR="00581D90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فرایند </w:t>
      </w: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انتخاب پژوهشگر</w:t>
      </w:r>
      <w:r w:rsidR="00581D90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برتر را ندارند. </w:t>
      </w:r>
    </w:p>
    <w:p w:rsidR="00933B80" w:rsidRPr="004D5093" w:rsidRDefault="00933B80" w:rsidP="004B0D44">
      <w:pPr>
        <w:pStyle w:val="ListParagraph"/>
        <w:numPr>
          <w:ilvl w:val="0"/>
          <w:numId w:val="17"/>
        </w:numPr>
        <w:tabs>
          <w:tab w:val="right" w:pos="18"/>
          <w:tab w:val="right" w:pos="198"/>
        </w:tabs>
        <w:bidi/>
        <w:spacing w:after="0" w:line="240" w:lineRule="auto"/>
        <w:ind w:left="18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توجه مهم:</w:t>
      </w:r>
      <w:r w:rsidR="004D0888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E15964">
        <w:rPr>
          <w:rFonts w:ascii="IranNastaliq" w:hAnsi="IranNastaliq" w:cs="B Nazanin"/>
          <w:sz w:val="28"/>
          <w:szCs w:val="28"/>
          <w:rtl/>
          <w:lang w:bidi="fa-IR"/>
        </w:rPr>
        <w:t>پیرو</w:t>
      </w:r>
      <w:r w:rsidRPr="00E15964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E15964">
        <w:rPr>
          <w:rFonts w:ascii="IranNastaliq" w:hAnsi="IranNastaliq" w:cs="B Nazanin"/>
          <w:sz w:val="28"/>
          <w:szCs w:val="28"/>
          <w:rtl/>
          <w:lang w:bidi="fa-IR"/>
        </w:rPr>
        <w:t>دستورالعمل</w:t>
      </w:r>
      <w:r w:rsidRPr="00E15964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E15964">
        <w:rPr>
          <w:rFonts w:ascii="IranNastaliq" w:hAnsi="IranNastaliq" w:cs="B Nazanin"/>
          <w:sz w:val="28"/>
          <w:szCs w:val="28"/>
          <w:rtl/>
          <w:lang w:bidi="fa-IR"/>
        </w:rPr>
        <w:t>شماره</w:t>
      </w: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E15964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1067 </w:t>
      </w:r>
      <w:r w:rsidRPr="00E15964">
        <w:rPr>
          <w:rFonts w:ascii="IranNastaliq" w:hAnsi="IranNastaliq" w:cs="B Nazanin"/>
          <w:sz w:val="28"/>
          <w:szCs w:val="28"/>
          <w:rtl/>
          <w:lang w:bidi="fa-IR"/>
        </w:rPr>
        <w:t>دانشگاه</w:t>
      </w:r>
      <w:r w:rsidR="00B8414C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E15964">
        <w:rPr>
          <w:rFonts w:ascii="IranNastaliq" w:hAnsi="IranNastaliq" w:cs="B Nazanin"/>
          <w:sz w:val="28"/>
          <w:szCs w:val="28"/>
          <w:rtl/>
          <w:lang w:bidi="fa-IR"/>
        </w:rPr>
        <w:t>های</w:t>
      </w:r>
      <w:r w:rsidRPr="00E15964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E15964">
        <w:rPr>
          <w:rFonts w:ascii="IranNastaliq" w:hAnsi="IranNastaliq" w:cs="B Nazanin"/>
          <w:sz w:val="28"/>
          <w:szCs w:val="28"/>
          <w:rtl/>
          <w:lang w:bidi="fa-IR"/>
        </w:rPr>
        <w:t>علوم</w:t>
      </w:r>
      <w:r w:rsidRPr="00E15964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E15964">
        <w:rPr>
          <w:rFonts w:ascii="IranNastaliq" w:hAnsi="IranNastaliq" w:cs="B Nazanin"/>
          <w:sz w:val="28"/>
          <w:szCs w:val="28"/>
          <w:rtl/>
          <w:lang w:bidi="fa-IR"/>
        </w:rPr>
        <w:t>پزشکی</w:t>
      </w:r>
      <w:r w:rsidRPr="00E15964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کشور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امتیازات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صرفا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به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مواردی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تعلق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می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گیرند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که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در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آنها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نام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و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عنوان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کامل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دانشگاه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مطابق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بادستورالعمل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زير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درج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شده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باشد</w:t>
      </w:r>
      <w:r w:rsidR="004D0888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:</w:t>
      </w:r>
    </w:p>
    <w:p w:rsidR="00D42D83" w:rsidRPr="004D5093" w:rsidRDefault="00933B80" w:rsidP="004D0888">
      <w:pPr>
        <w:pStyle w:val="ListParagraph"/>
        <w:tabs>
          <w:tab w:val="right" w:pos="0"/>
          <w:tab w:val="right" w:pos="198"/>
          <w:tab w:val="right" w:pos="13248"/>
        </w:tabs>
        <w:spacing w:after="0" w:line="240" w:lineRule="auto"/>
        <w:ind w:left="0"/>
        <w:rPr>
          <w:rFonts w:ascii="Times New Roman" w:hAnsi="Times New Roman" w:cs="B Nazanin"/>
          <w:sz w:val="28"/>
          <w:szCs w:val="28"/>
          <w:rtl/>
          <w:lang w:bidi="fa-IR"/>
        </w:rPr>
      </w:pPr>
      <w:proofErr w:type="spellStart"/>
      <w:r w:rsidRPr="004D5093">
        <w:rPr>
          <w:rFonts w:ascii="Times New Roman" w:hAnsi="Times New Roman" w:cs="B Nazanin"/>
          <w:sz w:val="28"/>
          <w:szCs w:val="28"/>
          <w:lang w:bidi="fa-IR"/>
        </w:rPr>
        <w:t>Shahrekord</w:t>
      </w:r>
      <w:proofErr w:type="spellEnd"/>
      <w:r w:rsidRPr="004D5093">
        <w:rPr>
          <w:rFonts w:ascii="Times New Roman" w:hAnsi="Times New Roman" w:cs="B Nazanin"/>
          <w:sz w:val="28"/>
          <w:szCs w:val="28"/>
          <w:lang w:bidi="fa-IR"/>
        </w:rPr>
        <w:t xml:space="preserve"> University of Medical Sciences,</w:t>
      </w:r>
      <w:r w:rsidR="00B8414C" w:rsidRPr="004D509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4D5093">
        <w:rPr>
          <w:rFonts w:ascii="Times New Roman" w:hAnsi="Times New Roman" w:cs="B Nazanin"/>
          <w:sz w:val="28"/>
          <w:szCs w:val="28"/>
          <w:lang w:bidi="fa-IR"/>
        </w:rPr>
        <w:t>Shahrekord</w:t>
      </w:r>
      <w:proofErr w:type="spellEnd"/>
      <w:r w:rsidRPr="004D5093">
        <w:rPr>
          <w:rFonts w:ascii="Times New Roman" w:hAnsi="Times New Roman" w:cs="B Nazanin"/>
          <w:sz w:val="28"/>
          <w:szCs w:val="28"/>
          <w:lang w:bidi="fa-IR"/>
        </w:rPr>
        <w:t>, Iran</w:t>
      </w:r>
      <w:r w:rsidRPr="004D5093">
        <w:rPr>
          <w:rFonts w:ascii="Times New Roman" w:hAnsi="Times New Roman" w:cs="B Nazanin"/>
          <w:sz w:val="28"/>
          <w:szCs w:val="28"/>
          <w:rtl/>
          <w:lang w:bidi="fa-IR"/>
        </w:rPr>
        <w:t>.</w:t>
      </w:r>
    </w:p>
    <w:p w:rsidR="00C6168D" w:rsidRPr="004D5093" w:rsidRDefault="005748D1" w:rsidP="00C6168D">
      <w:pPr>
        <w:tabs>
          <w:tab w:val="right" w:pos="0"/>
          <w:tab w:val="right" w:pos="198"/>
          <w:tab w:val="right" w:pos="13248"/>
        </w:tabs>
        <w:bidi/>
        <w:spacing w:after="0" w:line="240" w:lineRule="auto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D5093">
        <w:rPr>
          <w:rFonts w:ascii="Agency FB" w:hAnsi="Agency FB" w:cs="B Nazanin" w:hint="cs"/>
          <w:sz w:val="28"/>
          <w:szCs w:val="28"/>
          <w:rtl/>
          <w:lang w:bidi="fa-IR"/>
        </w:rPr>
        <w:lastRenderedPageBreak/>
        <w:t>(</w:t>
      </w:r>
      <w:r w:rsidR="00A27B13" w:rsidRPr="004D5093">
        <w:rPr>
          <w:rFonts w:ascii="Agency FB" w:hAnsi="Agency FB" w:cs="B Nazanin" w:hint="cs"/>
          <w:sz w:val="28"/>
          <w:szCs w:val="28"/>
          <w:rtl/>
          <w:lang w:bidi="fa-IR"/>
        </w:rPr>
        <w:tab/>
      </w:r>
      <w:r w:rsidR="00A27B13" w:rsidRPr="004D5093">
        <w:rPr>
          <w:rFonts w:ascii="Times New Roman" w:hAnsi="Times New Roman" w:cs="B Nazanin" w:hint="cs"/>
          <w:sz w:val="28"/>
          <w:szCs w:val="28"/>
          <w:rtl/>
          <w:lang w:bidi="fa-IR"/>
        </w:rPr>
        <w:t>برای مقالات فارسی</w:t>
      </w:r>
      <w:r w:rsidRPr="004D509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) </w:t>
      </w:r>
      <w:r w:rsidR="00A27B13" w:rsidRPr="004D5093">
        <w:rPr>
          <w:rFonts w:ascii="Times New Roman" w:hAnsi="Times New Roman" w:cs="B Nazanin" w:hint="cs"/>
          <w:sz w:val="28"/>
          <w:szCs w:val="28"/>
          <w:rtl/>
          <w:lang w:bidi="fa-IR"/>
        </w:rPr>
        <w:t>دانشگاه علوم پزشکی شهرکرد، شهرکرد، ایران.</w:t>
      </w:r>
    </w:p>
    <w:p w:rsidR="00933B80" w:rsidRPr="004D5093" w:rsidRDefault="00933B80" w:rsidP="004D0888">
      <w:pPr>
        <w:pStyle w:val="ListParagraph"/>
        <w:numPr>
          <w:ilvl w:val="0"/>
          <w:numId w:val="17"/>
        </w:numPr>
        <w:tabs>
          <w:tab w:val="right" w:pos="-72"/>
          <w:tab w:val="right" w:pos="198"/>
        </w:tabs>
        <w:bidi/>
        <w:spacing w:after="0" w:line="240" w:lineRule="auto"/>
        <w:ind w:left="-72" w:hanging="270"/>
        <w:jc w:val="both"/>
        <w:rPr>
          <w:rFonts w:ascii="IranNastaliq" w:hAnsi="IranNastaliq" w:cs="B Nazanin"/>
          <w:sz w:val="28"/>
          <w:szCs w:val="28"/>
          <w:lang w:bidi="fa-IR"/>
        </w:rPr>
      </w:pP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در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مواردی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که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نویسنده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یا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نویسندگان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بیش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از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یک</w:t>
      </w:r>
      <w:r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5093">
        <w:rPr>
          <w:rFonts w:ascii="Times New Roman" w:hAnsi="Times New Roman" w:cs="B Nazanin"/>
          <w:sz w:val="28"/>
          <w:szCs w:val="28"/>
          <w:lang w:bidi="fa-IR"/>
        </w:rPr>
        <w:t>Affiliation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 xml:space="preserve"> را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در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8E0758" w:rsidRPr="004D5093">
        <w:rPr>
          <w:rFonts w:ascii="IranNastaliq" w:hAnsi="IranNastaliq" w:cs="B Nazanin"/>
          <w:sz w:val="28"/>
          <w:szCs w:val="28"/>
          <w:rtl/>
          <w:lang w:bidi="fa-IR"/>
        </w:rPr>
        <w:t>مقال</w:t>
      </w:r>
      <w:r w:rsidR="008E0758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ه 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ذکر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کرده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B8414C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باشند</w:t>
      </w:r>
      <w:r w:rsidR="00B8414C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تنها</w:t>
      </w:r>
      <w:r w:rsidR="00B8414C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نخستین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مورد،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E6141E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ملاک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تصمیم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گیری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خواهد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بود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به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استثنای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مواردی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که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نخستین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آدرس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ذکر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شده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مربوط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به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دانشگاه</w:t>
      </w:r>
      <w:r w:rsidR="003B0B6A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ها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یا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موسسات</w:t>
      </w:r>
      <w:r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علمی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پژوهشی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خارج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از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کشور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و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یا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دانشگاه</w:t>
      </w:r>
      <w:r w:rsidR="003B0B6A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های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داخلی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باشد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که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توسط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معاونت</w:t>
      </w:r>
      <w:r w:rsidR="00983508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تحقیقات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و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فناوری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وزارت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بهداشت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مورد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ارزیابی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قرار</w:t>
      </w:r>
      <w:r w:rsidR="00B8414C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نمی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گیرند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.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در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این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صورت</w:t>
      </w:r>
      <w:r w:rsidR="00B8414C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نخستین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آدرس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داخلی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در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B8414C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نظر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گرفته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خواهد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شد</w:t>
      </w:r>
      <w:r w:rsidR="004D0888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.</w:t>
      </w:r>
    </w:p>
    <w:p w:rsidR="004D0888" w:rsidRPr="004D5093" w:rsidRDefault="00933B80" w:rsidP="00CD40C9">
      <w:pPr>
        <w:pStyle w:val="ListParagraph"/>
        <w:numPr>
          <w:ilvl w:val="0"/>
          <w:numId w:val="17"/>
        </w:numPr>
        <w:tabs>
          <w:tab w:val="right" w:pos="-72"/>
          <w:tab w:val="right" w:pos="198"/>
        </w:tabs>
        <w:bidi/>
        <w:spacing w:after="0" w:line="240" w:lineRule="auto"/>
        <w:ind w:left="-72" w:hanging="270"/>
        <w:jc w:val="both"/>
        <w:rPr>
          <w:rFonts w:ascii="IranNastaliq" w:hAnsi="IranNastaliq" w:cs="B Nazanin"/>
          <w:sz w:val="28"/>
          <w:szCs w:val="28"/>
          <w:lang w:bidi="fa-IR"/>
        </w:rPr>
      </w:pP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چنانچه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نام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مرکز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تحقیقاتی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یا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گروه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آموزشی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مورد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نظر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نیز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در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آدرس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درج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شده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باشد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لازم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است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با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استاندارد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اشاره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شده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در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راهنمای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ارزشیابی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فعالیتهای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پژوهشی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مراکز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تحقیقات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علوم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پزشکی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کشور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مطابقت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داشته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باشند</w:t>
      </w:r>
      <w:r w:rsidR="004D0888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.</w:t>
      </w:r>
    </w:p>
    <w:p w:rsidR="0004394B" w:rsidRPr="004D5093" w:rsidRDefault="00933B80" w:rsidP="00CD40C9">
      <w:pPr>
        <w:pStyle w:val="ListParagraph"/>
        <w:numPr>
          <w:ilvl w:val="0"/>
          <w:numId w:val="17"/>
        </w:numPr>
        <w:tabs>
          <w:tab w:val="right" w:pos="-72"/>
          <w:tab w:val="right" w:pos="198"/>
        </w:tabs>
        <w:bidi/>
        <w:spacing w:after="0" w:line="240" w:lineRule="auto"/>
        <w:ind w:left="-72" w:hanging="270"/>
        <w:jc w:val="both"/>
        <w:rPr>
          <w:rFonts w:ascii="IranNastaliq" w:hAnsi="IranNastaliq" w:cs="B Nazanin"/>
          <w:sz w:val="28"/>
          <w:szCs w:val="28"/>
          <w:lang w:bidi="fa-IR"/>
        </w:rPr>
      </w:pP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بر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اساس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CD40C9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آیین نامه 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ارزشیابی</w:t>
      </w:r>
      <w:r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تنها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032F99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موارد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آدرس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دهی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استاندارد</w:t>
      </w:r>
      <w:r w:rsidR="00032F99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قابل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قبول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خواهند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بود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و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سایر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موارد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چه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در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قالب</w:t>
      </w:r>
      <w:r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اشکالات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نوشتاری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،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ترتیب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،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عدم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ذکر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نام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کامل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دانشگاه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،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اشاره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به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واحدهای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تحت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پوشش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دانشگاه</w:t>
      </w:r>
      <w:r w:rsidR="00032F99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نظیر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بیمارستان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یا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032F99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مراکز</w:t>
      </w:r>
      <w:r w:rsidR="00032F99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تحقیقاتی</w:t>
      </w:r>
      <w:r w:rsidR="00032F99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بدون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ذکر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نام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دانشگاه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،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نداشتن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لفظ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علوم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پزشکی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،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032F99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نام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ایران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و</w:t>
      </w:r>
      <w:r w:rsidR="00032F99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4D0888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...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پذیرفته</w:t>
      </w:r>
      <w:r w:rsidR="00032F99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نخواهد</w:t>
      </w:r>
      <w:r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5093">
        <w:rPr>
          <w:rFonts w:ascii="IranNastaliq" w:hAnsi="IranNastaliq" w:cs="B Nazanin"/>
          <w:sz w:val="28"/>
          <w:szCs w:val="28"/>
          <w:rtl/>
          <w:lang w:bidi="fa-IR"/>
        </w:rPr>
        <w:t>شد</w:t>
      </w:r>
      <w:r w:rsidR="00032F99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.</w:t>
      </w:r>
    </w:p>
    <w:p w:rsidR="00905F1B" w:rsidRPr="00E15964" w:rsidRDefault="00905F1B" w:rsidP="004F42CA">
      <w:pPr>
        <w:pStyle w:val="ListParagraph"/>
        <w:numPr>
          <w:ilvl w:val="0"/>
          <w:numId w:val="17"/>
        </w:numPr>
        <w:tabs>
          <w:tab w:val="right" w:pos="-72"/>
          <w:tab w:val="right" w:pos="198"/>
        </w:tabs>
        <w:bidi/>
        <w:spacing w:after="0" w:line="240" w:lineRule="auto"/>
        <w:ind w:left="-72" w:hanging="270"/>
        <w:jc w:val="both"/>
        <w:rPr>
          <w:rFonts w:ascii="IranNastaliq" w:hAnsi="IranNastaliq" w:cs="B Nazanin"/>
          <w:color w:val="000000"/>
          <w:sz w:val="28"/>
          <w:szCs w:val="28"/>
          <w:lang w:bidi="fa-IR"/>
        </w:rPr>
      </w:pPr>
      <w:r w:rsidRPr="00E15964">
        <w:rPr>
          <w:rFonts w:ascii="IranNastaliq" w:hAnsi="IranNastaliq" w:cs="B Nazanin" w:hint="cs"/>
          <w:color w:val="000000"/>
          <w:sz w:val="28"/>
          <w:szCs w:val="28"/>
          <w:rtl/>
          <w:lang w:bidi="fa-IR"/>
        </w:rPr>
        <w:t xml:space="preserve">اعضاء هیات علمی بازنشسته چنانچه در دوره ارزیابی </w:t>
      </w:r>
      <w:r w:rsidR="00DB0B12" w:rsidRPr="00E15964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حداقل </w:t>
      </w:r>
      <w:r w:rsidR="00264437" w:rsidRPr="00E15964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یک سال </w:t>
      </w:r>
      <w:r w:rsidRPr="00E15964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عضو هیات علمی دانشگاه بوده اند </w:t>
      </w:r>
      <w:r w:rsidR="00DB0B12" w:rsidRPr="00E15964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حق ورود در انتخاب پژوهشگر برتر را دارند و در مورد اعضاء هیات علمی جدید بایستی در دوره ارزیابی حداقل </w:t>
      </w:r>
      <w:r w:rsidR="004F42CA" w:rsidRPr="00E15964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یک سال</w:t>
      </w:r>
      <w:r w:rsidR="00DB0B12" w:rsidRPr="00E15964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عضو </w:t>
      </w:r>
      <w:r w:rsidR="00DB0B12" w:rsidRPr="00E15964">
        <w:rPr>
          <w:rFonts w:ascii="IranNastaliq" w:hAnsi="IranNastaliq" w:cs="B Nazanin" w:hint="cs"/>
          <w:color w:val="000000"/>
          <w:sz w:val="28"/>
          <w:szCs w:val="28"/>
          <w:rtl/>
          <w:lang w:bidi="fa-IR"/>
        </w:rPr>
        <w:t>هیات علمی دانشگاه باشند تا شرط ورود به فرآیند پژوهشگر برتر را داشته باشند .</w:t>
      </w:r>
    </w:p>
    <w:p w:rsidR="00E42D2C" w:rsidRPr="00E15964" w:rsidRDefault="007671B2" w:rsidP="002F60FA">
      <w:pPr>
        <w:pStyle w:val="ListParagraph"/>
        <w:numPr>
          <w:ilvl w:val="0"/>
          <w:numId w:val="17"/>
        </w:numPr>
        <w:tabs>
          <w:tab w:val="right" w:pos="-72"/>
          <w:tab w:val="right" w:pos="198"/>
        </w:tabs>
        <w:bidi/>
        <w:spacing w:after="0" w:line="240" w:lineRule="auto"/>
        <w:ind w:left="-72" w:hanging="270"/>
        <w:jc w:val="both"/>
        <w:rPr>
          <w:rFonts w:ascii="IranNastaliq" w:hAnsi="IranNastaliq" w:cs="B Nazanin"/>
          <w:sz w:val="28"/>
          <w:szCs w:val="28"/>
          <w:lang w:bidi="fa-IR"/>
        </w:rPr>
      </w:pP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مقالاتی که دارای نمایه های مختلف هستند صرفا نمایه بالاتر </w:t>
      </w:r>
      <w:r w:rsidR="00F60E50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لحاظ</w:t>
      </w: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می شود.</w:t>
      </w:r>
    </w:p>
    <w:p w:rsidR="00264437" w:rsidRPr="00E15964" w:rsidRDefault="00264437" w:rsidP="002F60FA">
      <w:pPr>
        <w:pStyle w:val="ListParagraph"/>
        <w:numPr>
          <w:ilvl w:val="0"/>
          <w:numId w:val="17"/>
        </w:numPr>
        <w:tabs>
          <w:tab w:val="right" w:pos="-72"/>
          <w:tab w:val="right" w:pos="198"/>
        </w:tabs>
        <w:bidi/>
        <w:spacing w:after="0" w:line="240" w:lineRule="auto"/>
        <w:ind w:left="-72" w:hanging="270"/>
        <w:jc w:val="both"/>
        <w:rPr>
          <w:rFonts w:ascii="IranNastaliq" w:hAnsi="IranNastaliq" w:cs="B Nazanin"/>
          <w:sz w:val="28"/>
          <w:szCs w:val="28"/>
          <w:lang w:bidi="fa-IR"/>
        </w:rPr>
      </w:pP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امتیازدهی به نویسندگان مقال</w:t>
      </w:r>
      <w:r w:rsidR="004F42CA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ات</w:t>
      </w: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، </w:t>
      </w:r>
      <w:r w:rsidR="004F42CA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م</w:t>
      </w: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ط</w:t>
      </w:r>
      <w:r w:rsidR="004F42CA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ا</w:t>
      </w: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بق جدول </w:t>
      </w:r>
      <w:r w:rsidR="004F42CA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ارتقاء </w:t>
      </w: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فعالیتهای پژوهشی، </w:t>
      </w:r>
      <w:r w:rsidR="004F42CA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محاسبه می گردد. </w:t>
      </w: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</w:p>
    <w:p w:rsidR="00FE591E" w:rsidRPr="00E15964" w:rsidRDefault="004041C6" w:rsidP="00FE591E">
      <w:pPr>
        <w:pStyle w:val="ListParagraph"/>
        <w:numPr>
          <w:ilvl w:val="0"/>
          <w:numId w:val="17"/>
        </w:numPr>
        <w:tabs>
          <w:tab w:val="right" w:pos="-162"/>
          <w:tab w:val="right" w:pos="-72"/>
          <w:tab w:val="right" w:pos="108"/>
        </w:tabs>
        <w:bidi/>
        <w:spacing w:after="0" w:line="240" w:lineRule="auto"/>
        <w:ind w:left="-72" w:hanging="270"/>
        <w:jc w:val="both"/>
        <w:rPr>
          <w:rFonts w:ascii="IranNastaliq" w:hAnsi="IranNastaliq" w:cs="B Nazanin"/>
          <w:color w:val="000000" w:themeColor="text1"/>
          <w:sz w:val="28"/>
          <w:szCs w:val="28"/>
          <w:lang w:bidi="fa-IR"/>
        </w:rPr>
      </w:pPr>
      <w:r w:rsidRPr="00E15964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امتیاز فقط به مقالات </w:t>
      </w:r>
      <w:r w:rsidR="00832221" w:rsidRPr="00E15964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نمایه </w:t>
      </w:r>
      <w:r w:rsidRPr="00E15964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شده در سال </w:t>
      </w:r>
      <w:r w:rsidR="006D61A6" w:rsidRPr="00E15964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2020</w:t>
      </w:r>
      <w:r w:rsidRPr="00E15964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تعلق می گیرد و به مقالات </w:t>
      </w:r>
      <w:r w:rsidR="006D61A6" w:rsidRPr="00E15964"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 xml:space="preserve">acceptance </w:t>
      </w:r>
      <w:r w:rsidRPr="00E15964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و </w:t>
      </w:r>
      <w:r w:rsidRPr="00E15964"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>I</w:t>
      </w:r>
      <w:r w:rsidR="006D61A6" w:rsidRPr="00E15964"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 xml:space="preserve">n </w:t>
      </w:r>
      <w:r w:rsidRPr="00E15964"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>press</w:t>
      </w:r>
      <w:r w:rsidR="00AE1A3E" w:rsidRPr="00E15964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امتیازی داده</w:t>
      </w:r>
      <w:r w:rsidR="007E6C88" w:rsidRPr="00E15964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نمی</w:t>
      </w:r>
      <w:r w:rsidR="00AE1A3E" w:rsidRPr="00E15964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شود. </w:t>
      </w:r>
    </w:p>
    <w:p w:rsidR="00FE591E" w:rsidRPr="00E15964" w:rsidRDefault="00FE591E" w:rsidP="00C60469">
      <w:pPr>
        <w:pStyle w:val="ListParagraph"/>
        <w:numPr>
          <w:ilvl w:val="0"/>
          <w:numId w:val="17"/>
        </w:numPr>
        <w:tabs>
          <w:tab w:val="right" w:pos="-162"/>
          <w:tab w:val="right" w:pos="-72"/>
          <w:tab w:val="right" w:pos="108"/>
        </w:tabs>
        <w:bidi/>
        <w:spacing w:after="0" w:line="240" w:lineRule="auto"/>
        <w:ind w:left="-72" w:hanging="27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E15964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یاد آور می گردد مقالات باید بصورت </w:t>
      </w:r>
      <w:r w:rsidR="00C60469" w:rsidRPr="00E15964">
        <w:rPr>
          <w:rFonts w:ascii="Times New Roman" w:hAnsi="Times New Roman" w:cs="B Nazanin" w:hint="cs"/>
          <w:sz w:val="28"/>
          <w:szCs w:val="28"/>
          <w:rtl/>
          <w:lang w:bidi="fa-IR"/>
        </w:rPr>
        <w:t>قطعی</w:t>
      </w:r>
      <w:r w:rsidRPr="00E15964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منتشر شده باشند و ارائه پذیرش مقاله مورد قبول نیست یعنی اینکه به مقالات </w:t>
      </w:r>
      <w:r w:rsidRPr="00E15964">
        <w:rPr>
          <w:rFonts w:ascii="Times New Roman" w:hAnsi="Times New Roman" w:cs="B Nazanin"/>
          <w:sz w:val="28"/>
          <w:szCs w:val="28"/>
          <w:lang w:bidi="fa-IR"/>
        </w:rPr>
        <w:t xml:space="preserve">Early Access </w:t>
      </w:r>
      <w:r w:rsidRPr="00E15964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در نمایه استنادی </w:t>
      </w:r>
      <w:r w:rsidRPr="00E15964">
        <w:rPr>
          <w:rFonts w:ascii="Times New Roman" w:hAnsi="Times New Roman" w:cs="B Nazanin"/>
          <w:sz w:val="28"/>
          <w:szCs w:val="28"/>
          <w:lang w:bidi="fa-IR"/>
        </w:rPr>
        <w:t xml:space="preserve">ISI( </w:t>
      </w:r>
      <w:proofErr w:type="spellStart"/>
      <w:r w:rsidRPr="00E15964">
        <w:rPr>
          <w:rFonts w:ascii="Times New Roman" w:hAnsi="Times New Roman" w:cs="B Nazanin"/>
          <w:sz w:val="28"/>
          <w:szCs w:val="28"/>
          <w:lang w:bidi="fa-IR"/>
        </w:rPr>
        <w:t>Clarivate</w:t>
      </w:r>
      <w:proofErr w:type="spellEnd"/>
      <w:r w:rsidRPr="00E15964">
        <w:rPr>
          <w:rFonts w:ascii="Times New Roman" w:hAnsi="Times New Roman" w:cs="B Nazanin"/>
          <w:sz w:val="28"/>
          <w:szCs w:val="28"/>
          <w:lang w:bidi="fa-IR"/>
        </w:rPr>
        <w:t xml:space="preserve"> Analytic) </w:t>
      </w:r>
      <w:r w:rsidRPr="00E15964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، مقالات </w:t>
      </w:r>
      <w:r w:rsidRPr="00E15964">
        <w:rPr>
          <w:rFonts w:ascii="Times New Roman" w:hAnsi="Times New Roman" w:cs="B Nazanin"/>
          <w:sz w:val="28"/>
          <w:szCs w:val="28"/>
          <w:lang w:bidi="fa-IR"/>
        </w:rPr>
        <w:t>Ahead Of Print</w:t>
      </w:r>
      <w:r w:rsidRPr="00E15964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در پایگاه اطلاعاتی</w:t>
      </w:r>
      <w:proofErr w:type="spellStart"/>
      <w:r w:rsidRPr="00E15964">
        <w:rPr>
          <w:rFonts w:ascii="Times New Roman" w:hAnsi="Times New Roman" w:cs="B Nazanin"/>
          <w:sz w:val="28"/>
          <w:szCs w:val="28"/>
          <w:lang w:bidi="fa-IR"/>
        </w:rPr>
        <w:t>Pubmed</w:t>
      </w:r>
      <w:proofErr w:type="spellEnd"/>
      <w:r w:rsidRPr="00E15964"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  <w:r w:rsidRPr="00E15964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مقالات </w:t>
      </w:r>
      <w:r w:rsidRPr="00E15964">
        <w:rPr>
          <w:rFonts w:ascii="Times New Roman" w:hAnsi="Times New Roman" w:cs="B Nazanin"/>
          <w:sz w:val="28"/>
          <w:szCs w:val="28"/>
          <w:lang w:bidi="fa-IR"/>
        </w:rPr>
        <w:t xml:space="preserve">Article in Press </w:t>
      </w:r>
      <w:r w:rsidRPr="00E15964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در نمایه استنادی </w:t>
      </w:r>
      <w:r w:rsidRPr="00E15964">
        <w:rPr>
          <w:rFonts w:ascii="Times New Roman" w:hAnsi="Times New Roman" w:cs="B Nazanin"/>
          <w:sz w:val="28"/>
          <w:szCs w:val="28"/>
          <w:lang w:bidi="fa-IR"/>
        </w:rPr>
        <w:t>Scopus</w:t>
      </w:r>
      <w:r w:rsidRPr="00E15964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امتیاز تعلق نمی گیرد. </w:t>
      </w:r>
    </w:p>
    <w:p w:rsidR="00A75268" w:rsidRPr="004D5093" w:rsidRDefault="00E46E5F" w:rsidP="00A75268">
      <w:pPr>
        <w:pStyle w:val="ListParagraph"/>
        <w:numPr>
          <w:ilvl w:val="0"/>
          <w:numId w:val="1"/>
        </w:numPr>
        <w:bidi/>
        <w:spacing w:after="0" w:line="240" w:lineRule="auto"/>
        <w:ind w:left="0"/>
        <w:rPr>
          <w:rFonts w:ascii="IranNastaliq" w:hAnsi="IranNastaliq" w:cs="B Nazanin"/>
          <w:sz w:val="28"/>
          <w:szCs w:val="28"/>
          <w:lang w:bidi="fa-IR"/>
        </w:rPr>
      </w:pPr>
      <w:r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چاپ مقا</w:t>
      </w:r>
      <w:r w:rsidR="00E50EA4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لات علمي در مجلات معتبر</w:t>
      </w:r>
      <w:r w:rsidR="00E50EA4" w:rsidRPr="004D5093">
        <w:rPr>
          <w:rFonts w:ascii="Times New Roman" w:hAnsi="Times New Roman" w:cs="B Nazanin"/>
          <w:sz w:val="28"/>
          <w:szCs w:val="28"/>
          <w:lang w:bidi="fa-IR"/>
        </w:rPr>
        <w:t>ISI</w:t>
      </w:r>
      <w:r w:rsidR="002123EF" w:rsidRPr="004D5093">
        <w:rPr>
          <w:rFonts w:ascii="Times New Roman" w:hAnsi="Times New Roman" w:cs="B Nazanin"/>
          <w:sz w:val="28"/>
          <w:szCs w:val="28"/>
          <w:lang w:bidi="fa-IR"/>
        </w:rPr>
        <w:t>(JCR)</w:t>
      </w:r>
      <w:r w:rsidR="00904851" w:rsidRPr="004D5093"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  <w:r w:rsidR="00E50EA4" w:rsidRPr="004D5093"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  <w:r w:rsidR="00E50EA4" w:rsidRPr="004D5093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E50EA4"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CD40C9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(</w:t>
      </w:r>
      <w:r w:rsidR="004331E9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به ازای هر مقاله</w:t>
      </w:r>
      <w:r w:rsidR="00CD40C9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445575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2</w:t>
      </w:r>
      <w:r w:rsidR="004331E9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امتیاز</w:t>
      </w:r>
      <w:r w:rsidR="00CD40C9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)</w:t>
      </w:r>
      <w:r w:rsidR="00A75268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.</w:t>
      </w:r>
    </w:p>
    <w:p w:rsidR="00A75268" w:rsidRPr="004D5093" w:rsidRDefault="0067723F" w:rsidP="003B1B7E">
      <w:pPr>
        <w:pStyle w:val="ListParagraph"/>
        <w:numPr>
          <w:ilvl w:val="0"/>
          <w:numId w:val="26"/>
        </w:numPr>
        <w:bidi/>
        <w:spacing w:after="0"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به ازای هر </w:t>
      </w:r>
      <w:r w:rsidR="00A75268" w:rsidRPr="004D5093">
        <w:rPr>
          <w:rFonts w:ascii="Times New Roman" w:hAnsi="Times New Roman" w:cs="B Nazanin"/>
          <w:sz w:val="28"/>
          <w:szCs w:val="28"/>
          <w:lang w:bidi="fa-IR"/>
        </w:rPr>
        <w:t>I</w:t>
      </w:r>
      <w:r w:rsidR="003B1B7E" w:rsidRPr="004D5093">
        <w:rPr>
          <w:rFonts w:ascii="Times New Roman" w:hAnsi="Times New Roman" w:cs="B Nazanin"/>
          <w:sz w:val="28"/>
          <w:szCs w:val="28"/>
          <w:lang w:bidi="fa-IR"/>
        </w:rPr>
        <w:t>m</w:t>
      </w:r>
      <w:r w:rsidR="00A75268" w:rsidRPr="004D5093">
        <w:rPr>
          <w:rFonts w:ascii="Times New Roman" w:hAnsi="Times New Roman" w:cs="B Nazanin"/>
          <w:sz w:val="28"/>
          <w:szCs w:val="28"/>
          <w:lang w:bidi="fa-IR"/>
        </w:rPr>
        <w:t>pact Factor</w:t>
      </w:r>
      <w:r w:rsidR="00A75268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3/0</w:t>
      </w:r>
      <w:r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امتیاز اضاف</w:t>
      </w:r>
      <w:r w:rsidR="00340BBC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ه</w:t>
      </w:r>
      <w:r w:rsidR="00A75268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می گردد</w:t>
      </w:r>
      <w:r w:rsidR="002123EF"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A75268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.</w:t>
      </w:r>
    </w:p>
    <w:p w:rsidR="00E46E5F" w:rsidRPr="002F60FA" w:rsidRDefault="00025868" w:rsidP="006D61A6">
      <w:pPr>
        <w:pStyle w:val="ListParagraph"/>
        <w:numPr>
          <w:ilvl w:val="0"/>
          <w:numId w:val="26"/>
        </w:numPr>
        <w:bidi/>
        <w:spacing w:after="0" w:line="240" w:lineRule="auto"/>
        <w:rPr>
          <w:rFonts w:asciiTheme="majorBidi" w:hAnsiTheme="majorBidi" w:cs="B Nazanin"/>
          <w:sz w:val="28"/>
          <w:szCs w:val="28"/>
          <w:lang w:bidi="fa-IR"/>
        </w:rPr>
      </w:pPr>
      <w:r w:rsidRPr="002F60FA">
        <w:rPr>
          <w:rFonts w:asciiTheme="majorBidi" w:hAnsiTheme="majorBidi" w:cs="B Nazanin"/>
          <w:sz w:val="28"/>
          <w:szCs w:val="28"/>
          <w:rtl/>
          <w:lang w:bidi="fa-IR"/>
        </w:rPr>
        <w:t>ب</w:t>
      </w:r>
      <w:r w:rsidR="007577FA" w:rsidRPr="002F60FA">
        <w:rPr>
          <w:rFonts w:asciiTheme="majorBidi" w:hAnsiTheme="majorBidi" w:cs="B Nazanin"/>
          <w:sz w:val="28"/>
          <w:szCs w:val="28"/>
          <w:rtl/>
          <w:lang w:bidi="fa-IR"/>
        </w:rPr>
        <w:t>ر اساس مصوبه كميته ملي اخلاق در پژوهشهاي زيست پزشكي</w:t>
      </w:r>
      <w:r w:rsidR="00A75268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، </w:t>
      </w:r>
      <w:r w:rsidR="007577FA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تخصیص امتیاز به مقالات نمایه شده </w:t>
      </w:r>
      <w:r w:rsidR="00A75268" w:rsidRPr="002F60FA">
        <w:rPr>
          <w:rFonts w:asciiTheme="majorBidi" w:hAnsiTheme="majorBidi" w:cs="B Nazanin"/>
          <w:sz w:val="28"/>
          <w:szCs w:val="28"/>
          <w:rtl/>
          <w:lang w:bidi="fa-IR"/>
        </w:rPr>
        <w:t>(</w:t>
      </w:r>
      <w:r w:rsidR="00A75268" w:rsidRPr="002F60FA">
        <w:rPr>
          <w:rFonts w:asciiTheme="majorBidi" w:hAnsiTheme="majorBidi" w:cs="B Nazanin"/>
          <w:sz w:val="28"/>
          <w:szCs w:val="28"/>
          <w:lang w:bidi="fa-IR"/>
        </w:rPr>
        <w:t>ESCI</w:t>
      </w:r>
      <w:r w:rsidR="00A75268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="00A8205C" w:rsidRPr="002F60FA">
        <w:rPr>
          <w:rFonts w:asciiTheme="majorBidi" w:hAnsiTheme="majorBidi" w:cs="B Nazanin"/>
          <w:sz w:val="28"/>
          <w:szCs w:val="28"/>
          <w:lang w:bidi="fa-IR"/>
        </w:rPr>
        <w:t>ISI</w:t>
      </w:r>
      <w:r w:rsidR="00A75268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  </w:t>
      </w:r>
      <w:r w:rsidR="007577FA" w:rsidRPr="002F60FA">
        <w:rPr>
          <w:rFonts w:asciiTheme="majorBidi" w:hAnsiTheme="majorBidi" w:cs="B Nazanin"/>
          <w:sz w:val="28"/>
          <w:szCs w:val="28"/>
          <w:rtl/>
          <w:lang w:bidi="fa-IR"/>
        </w:rPr>
        <w:t>صرفا محدود به مجلات علمی پژوهشی داخلی نمایه شده در</w:t>
      </w:r>
      <w:r w:rsidR="007577FA" w:rsidRPr="002F60FA">
        <w:rPr>
          <w:rFonts w:asciiTheme="majorBidi" w:hAnsiTheme="majorBidi" w:cs="B Nazanin"/>
          <w:sz w:val="28"/>
          <w:szCs w:val="28"/>
          <w:lang w:bidi="fa-IR"/>
        </w:rPr>
        <w:t> ESCI </w:t>
      </w:r>
      <w:r w:rsidR="007577FA" w:rsidRPr="002F60FA">
        <w:rPr>
          <w:rFonts w:asciiTheme="majorBidi" w:hAnsiTheme="majorBidi" w:cs="B Nazanin"/>
          <w:sz w:val="28"/>
          <w:szCs w:val="28"/>
          <w:rtl/>
          <w:lang w:bidi="fa-IR"/>
        </w:rPr>
        <w:t>و یا مجلاتی</w:t>
      </w:r>
      <w:r w:rsidR="00A75268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 می</w:t>
      </w:r>
      <w:r w:rsidR="007577FA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 باشدکه توسط ناشران معتبر بین المللی منتشر می شوند</w:t>
      </w:r>
      <w:r w:rsidR="00872FDC" w:rsidRPr="002F60FA">
        <w:rPr>
          <w:rFonts w:asciiTheme="majorBidi" w:hAnsiTheme="majorBidi" w:cs="B Nazanin"/>
          <w:sz w:val="28"/>
          <w:szCs w:val="28"/>
          <w:lang w:bidi="fa-IR"/>
        </w:rPr>
        <w:t xml:space="preserve">  </w:t>
      </w:r>
      <w:r w:rsidR="00872FDC" w:rsidRPr="002F60FA">
        <w:rPr>
          <w:rFonts w:asciiTheme="majorBidi" w:hAnsiTheme="majorBidi" w:cs="B Nazanin"/>
          <w:sz w:val="28"/>
          <w:szCs w:val="28"/>
          <w:rtl/>
          <w:lang w:bidi="fa-IR"/>
        </w:rPr>
        <w:t>و</w:t>
      </w:r>
      <w:r w:rsidR="006D61A6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 امتیاز این مقالات</w:t>
      </w:r>
      <w:r w:rsidR="006D61A6" w:rsidRPr="002F60FA">
        <w:rPr>
          <w:rFonts w:asciiTheme="majorBidi" w:hAnsiTheme="majorBidi" w:cs="B Nazanin"/>
          <w:sz w:val="28"/>
          <w:szCs w:val="28"/>
          <w:lang w:bidi="fa-IR"/>
        </w:rPr>
        <w:t xml:space="preserve">  </w:t>
      </w:r>
      <w:r w:rsidR="006D61A6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75/0 </w:t>
      </w:r>
      <w:r w:rsidR="00872FDC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می باشد. </w:t>
      </w:r>
    </w:p>
    <w:p w:rsidR="004331E9" w:rsidRPr="00F50B33" w:rsidRDefault="004331E9" w:rsidP="00EA054E">
      <w:pPr>
        <w:pStyle w:val="ListParagraph"/>
        <w:numPr>
          <w:ilvl w:val="0"/>
          <w:numId w:val="1"/>
        </w:numPr>
        <w:bidi/>
        <w:spacing w:after="0" w:line="240" w:lineRule="auto"/>
        <w:ind w:left="0"/>
        <w:rPr>
          <w:rFonts w:asciiTheme="majorBidi" w:hAnsiTheme="majorBidi" w:cs="B Nazanin"/>
          <w:sz w:val="28"/>
          <w:szCs w:val="28"/>
          <w:lang w:bidi="fa-IR"/>
        </w:rPr>
      </w:pPr>
      <w:r w:rsidRPr="00F50B33">
        <w:rPr>
          <w:rFonts w:asciiTheme="majorBidi" w:hAnsiTheme="majorBidi" w:cs="B Nazanin"/>
          <w:sz w:val="28"/>
          <w:szCs w:val="28"/>
          <w:rtl/>
          <w:lang w:bidi="fa-IR"/>
        </w:rPr>
        <w:t xml:space="preserve">چاپ مقالات علمي در مجلات معتبر </w:t>
      </w:r>
      <w:r w:rsidRPr="00F50B33">
        <w:rPr>
          <w:rFonts w:asciiTheme="majorBidi" w:hAnsiTheme="majorBidi" w:cs="B Nazanin"/>
          <w:sz w:val="28"/>
          <w:szCs w:val="28"/>
          <w:lang w:bidi="fa-IR"/>
        </w:rPr>
        <w:t>Pub Med</w:t>
      </w:r>
      <w:r w:rsidRPr="00F50B3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D40C9" w:rsidRPr="00F50B33">
        <w:rPr>
          <w:rFonts w:asciiTheme="majorBidi" w:hAnsiTheme="majorBidi" w:cs="B Nazanin"/>
          <w:sz w:val="28"/>
          <w:szCs w:val="28"/>
          <w:rtl/>
          <w:lang w:bidi="fa-IR"/>
        </w:rPr>
        <w:t>(</w:t>
      </w:r>
      <w:r w:rsidRPr="00F50B33">
        <w:rPr>
          <w:rFonts w:asciiTheme="majorBidi" w:hAnsiTheme="majorBidi" w:cs="B Nazanin"/>
          <w:sz w:val="28"/>
          <w:szCs w:val="28"/>
          <w:rtl/>
          <w:lang w:bidi="fa-IR"/>
        </w:rPr>
        <w:t xml:space="preserve">به ازای هر مقاله </w:t>
      </w:r>
      <w:r w:rsidR="004F5CAB" w:rsidRPr="00F50B33">
        <w:rPr>
          <w:rFonts w:asciiTheme="majorBidi" w:hAnsiTheme="majorBidi" w:cs="B Nazanin"/>
          <w:sz w:val="28"/>
          <w:szCs w:val="28"/>
          <w:rtl/>
          <w:lang w:bidi="fa-IR"/>
        </w:rPr>
        <w:t>5/1</w:t>
      </w:r>
      <w:r w:rsidR="00CD40C9" w:rsidRPr="00F50B3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0B33">
        <w:rPr>
          <w:rFonts w:asciiTheme="majorBidi" w:hAnsiTheme="majorBidi" w:cs="B Nazanin"/>
          <w:sz w:val="28"/>
          <w:szCs w:val="28"/>
          <w:rtl/>
          <w:lang w:bidi="fa-IR"/>
        </w:rPr>
        <w:t>امتیاز</w:t>
      </w:r>
      <w:r w:rsidR="00CD40C9" w:rsidRPr="00F50B33">
        <w:rPr>
          <w:rFonts w:asciiTheme="majorBidi" w:hAnsiTheme="majorBidi" w:cs="B Nazanin"/>
          <w:sz w:val="28"/>
          <w:szCs w:val="28"/>
          <w:rtl/>
          <w:lang w:bidi="fa-IR"/>
        </w:rPr>
        <w:t>)</w:t>
      </w:r>
    </w:p>
    <w:p w:rsidR="00E7778F" w:rsidRPr="00F50B33" w:rsidRDefault="004331E9" w:rsidP="002F60FA">
      <w:pPr>
        <w:pStyle w:val="ListParagraph"/>
        <w:numPr>
          <w:ilvl w:val="0"/>
          <w:numId w:val="1"/>
        </w:numPr>
        <w:bidi/>
        <w:spacing w:after="0" w:line="240" w:lineRule="auto"/>
        <w:ind w:left="0"/>
        <w:rPr>
          <w:rFonts w:asciiTheme="majorBidi" w:hAnsiTheme="majorBidi" w:cs="B Nazanin"/>
          <w:sz w:val="28"/>
          <w:szCs w:val="28"/>
          <w:lang w:bidi="fa-IR"/>
        </w:rPr>
      </w:pPr>
      <w:r w:rsidRPr="00F50B33">
        <w:rPr>
          <w:rFonts w:asciiTheme="majorBidi" w:hAnsiTheme="majorBidi" w:cs="B Nazanin"/>
          <w:sz w:val="28"/>
          <w:szCs w:val="28"/>
          <w:rtl/>
          <w:lang w:bidi="fa-IR"/>
        </w:rPr>
        <w:t>چاپ مقالات علمي در مجلات معتبر</w:t>
      </w:r>
      <w:r w:rsidR="00CD40C9" w:rsidRPr="00F50B3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50B33">
        <w:rPr>
          <w:rFonts w:asciiTheme="majorBidi" w:hAnsiTheme="majorBidi" w:cs="B Nazanin"/>
          <w:sz w:val="28"/>
          <w:szCs w:val="28"/>
          <w:lang w:bidi="fa-IR"/>
        </w:rPr>
        <w:t xml:space="preserve"> Scopus</w:t>
      </w:r>
      <w:r w:rsidR="00E7778F" w:rsidRPr="00F50B3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A59DD" w:rsidRPr="00F50B33">
        <w:rPr>
          <w:rFonts w:asciiTheme="majorBidi" w:hAnsiTheme="majorBidi" w:cs="B Nazanin"/>
          <w:sz w:val="28"/>
          <w:szCs w:val="28"/>
          <w:rtl/>
          <w:lang w:bidi="fa-IR"/>
        </w:rPr>
        <w:t>به ازا</w:t>
      </w:r>
      <w:r w:rsidR="007577FA" w:rsidRPr="00F50B33">
        <w:rPr>
          <w:rFonts w:asciiTheme="majorBidi" w:hAnsiTheme="majorBidi" w:cs="B Nazanin"/>
          <w:sz w:val="28"/>
          <w:szCs w:val="28"/>
          <w:rtl/>
          <w:lang w:bidi="fa-IR"/>
        </w:rPr>
        <w:t xml:space="preserve">ی هر مقاله 1 امتیاز تعلق می گیرد. </w:t>
      </w:r>
    </w:p>
    <w:p w:rsidR="005365D3" w:rsidRPr="002F60FA" w:rsidRDefault="00395E87" w:rsidP="002F60FA">
      <w:pPr>
        <w:pStyle w:val="ListParagraph"/>
        <w:numPr>
          <w:ilvl w:val="0"/>
          <w:numId w:val="26"/>
        </w:numPr>
        <w:bidi/>
        <w:spacing w:after="0" w:line="240" w:lineRule="auto"/>
        <w:rPr>
          <w:rFonts w:ascii="Times New Roman" w:hAnsi="Times New Roman" w:cs="B Nazanin"/>
          <w:color w:val="000000" w:themeColor="text1"/>
          <w:sz w:val="24"/>
          <w:szCs w:val="24"/>
          <w:u w:val="single"/>
          <w:lang w:bidi="fa-IR"/>
        </w:rPr>
      </w:pPr>
      <w:r w:rsidRPr="002F60FA">
        <w:rPr>
          <w:rFonts w:asciiTheme="majorBidi" w:hAnsiTheme="majorBidi" w:cs="B Nazanin" w:hint="cs"/>
          <w:sz w:val="28"/>
          <w:szCs w:val="28"/>
          <w:rtl/>
          <w:lang w:bidi="fa-IR"/>
        </w:rPr>
        <w:t>تبصره</w:t>
      </w:r>
      <w:r w:rsidR="00E25C10" w:rsidRPr="002F60FA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: </w:t>
      </w:r>
      <w:r w:rsidR="00FE591E" w:rsidRPr="002F60FA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در سال مورد ارزیابی در صورتی که عضو هیات علمی یا پژوهشگر دارای مقاله </w:t>
      </w:r>
      <w:r w:rsidR="00FE591E" w:rsidRPr="002F60FA">
        <w:rPr>
          <w:rFonts w:asciiTheme="majorBidi" w:hAnsiTheme="majorBidi" w:cs="B Nazanin"/>
          <w:sz w:val="28"/>
          <w:szCs w:val="28"/>
          <w:lang w:bidi="fa-IR"/>
        </w:rPr>
        <w:t>Black</w:t>
      </w:r>
      <w:r w:rsidR="00FE591E" w:rsidRPr="002F60FA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یا </w:t>
      </w:r>
      <w:r w:rsidR="00FE591E" w:rsidRPr="002F60FA">
        <w:rPr>
          <w:rFonts w:asciiTheme="majorBidi" w:hAnsiTheme="majorBidi" w:cs="B Nazanin"/>
          <w:sz w:val="28"/>
          <w:szCs w:val="28"/>
          <w:lang w:bidi="fa-IR"/>
        </w:rPr>
        <w:t>Retract</w:t>
      </w:r>
      <w:r w:rsidR="00FE591E" w:rsidRPr="002F60FA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باشد حق شرکت در این فراخوان را ندارد</w:t>
      </w:r>
      <w:r w:rsidR="00FE591E" w:rsidRPr="002F60FA">
        <w:rPr>
          <w:rFonts w:ascii="Times New Roman" w:hAnsi="Times New Roman" w:cs="B Nazanin" w:hint="cs"/>
          <w:color w:val="000000" w:themeColor="text1"/>
          <w:sz w:val="24"/>
          <w:szCs w:val="24"/>
          <w:u w:val="single"/>
          <w:rtl/>
          <w:lang w:bidi="fa-IR"/>
        </w:rPr>
        <w:t xml:space="preserve">. </w:t>
      </w:r>
    </w:p>
    <w:p w:rsidR="00FE591E" w:rsidRPr="002F60FA" w:rsidRDefault="00395E87" w:rsidP="002F60FA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2F60FA"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>تبصره</w:t>
      </w:r>
      <w:r w:rsidR="00E25C10" w:rsidRPr="002F60FA">
        <w:rPr>
          <w:rFonts w:asciiTheme="majorBidi" w:hAnsiTheme="majorBidi" w:cs="B Nazanin" w:hint="cs"/>
          <w:sz w:val="28"/>
          <w:szCs w:val="28"/>
          <w:rtl/>
          <w:lang w:bidi="fa-IR"/>
        </w:rPr>
        <w:t>: در خصوص مقالات پر نویسنده ( مقالات دارای بیش از صد نویسنده)</w:t>
      </w:r>
      <w:r w:rsidR="00FE591E" w:rsidRPr="002F60FA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در صورتی که فردی نویسنده مسئول مقاله باشد امتیاز مقاله تعلق می گیرد. </w:t>
      </w:r>
      <w:r w:rsidR="002F60FA" w:rsidRPr="002F60FA">
        <w:rPr>
          <w:rFonts w:asciiTheme="majorBidi" w:hAnsiTheme="majorBidi" w:cs="B Nazanin" w:hint="cs"/>
          <w:sz w:val="28"/>
          <w:szCs w:val="28"/>
          <w:rtl/>
          <w:lang w:bidi="fa-IR"/>
        </w:rPr>
        <w:t>موارد دارای نویسنده مسئول مشترک امتیاز بین ایشان تقسیم می گردد و چنانچه پس از تقسیم امتیاز بین نویسندگان مسئول، این امتیاز کمتر از نویسنده همکار همان مقاله شد معادل نویسنده همکار در نظر گرفته می شود.</w:t>
      </w:r>
    </w:p>
    <w:p w:rsidR="00445575" w:rsidRPr="00E15964" w:rsidRDefault="009D0438" w:rsidP="009D7A61">
      <w:pPr>
        <w:pStyle w:val="ListParagraph"/>
        <w:numPr>
          <w:ilvl w:val="0"/>
          <w:numId w:val="1"/>
        </w:numPr>
        <w:tabs>
          <w:tab w:val="left" w:pos="-77"/>
        </w:tabs>
        <w:bidi/>
        <w:spacing w:after="0" w:line="240" w:lineRule="auto"/>
        <w:ind w:left="-360" w:right="-993" w:firstLine="65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مقالات </w:t>
      </w:r>
      <w:r w:rsidRPr="00E15964">
        <w:rPr>
          <w:rFonts w:asciiTheme="majorBidi" w:hAnsiTheme="majorBidi" w:cs="B Nazanin"/>
          <w:sz w:val="28"/>
          <w:szCs w:val="28"/>
          <w:lang w:bidi="fa-IR"/>
        </w:rPr>
        <w:t xml:space="preserve"> Q</w:t>
      </w:r>
      <w:r w:rsidRPr="00E15964">
        <w:rPr>
          <w:rFonts w:asciiTheme="majorBidi" w:hAnsiTheme="majorBidi" w:cs="B Nazanin"/>
          <w:sz w:val="28"/>
          <w:szCs w:val="28"/>
          <w:vertAlign w:val="subscript"/>
          <w:lang w:bidi="fa-IR"/>
        </w:rPr>
        <w:t>1</w:t>
      </w:r>
      <w:r w:rsidR="00CD40C9" w:rsidRPr="00E15964">
        <w:rPr>
          <w:rFonts w:asciiTheme="majorBidi" w:hAnsiTheme="majorBidi" w:cs="B Nazanin"/>
          <w:sz w:val="28"/>
          <w:szCs w:val="28"/>
          <w:vertAlign w:val="subscript"/>
          <w:rtl/>
          <w:lang w:bidi="fa-IR"/>
        </w:rPr>
        <w:t xml:space="preserve"> </w:t>
      </w:r>
      <w:r w:rsidR="00395E87" w:rsidRPr="00E15964">
        <w:rPr>
          <w:rFonts w:asciiTheme="majorBidi" w:hAnsiTheme="majorBidi" w:cs="B Nazanin"/>
          <w:sz w:val="28"/>
          <w:szCs w:val="28"/>
          <w:rtl/>
          <w:lang w:bidi="fa-IR"/>
        </w:rPr>
        <w:t>هر دو نمایه (</w:t>
      </w:r>
      <w:r w:rsidR="00395E87" w:rsidRPr="00E15964">
        <w:rPr>
          <w:rFonts w:asciiTheme="majorBidi" w:hAnsiTheme="majorBidi" w:cs="B Nazanin"/>
          <w:sz w:val="28"/>
          <w:szCs w:val="28"/>
          <w:lang w:bidi="fa-IR"/>
        </w:rPr>
        <w:t>JCR</w:t>
      </w:r>
      <w:r w:rsidR="00395E87" w:rsidRPr="00E15964">
        <w:rPr>
          <w:rFonts w:asciiTheme="majorBidi" w:hAnsiTheme="majorBidi" w:cs="B Nazanin"/>
          <w:sz w:val="28"/>
          <w:szCs w:val="28"/>
          <w:rtl/>
          <w:lang w:bidi="fa-IR"/>
        </w:rPr>
        <w:t>)</w:t>
      </w:r>
      <w:r w:rsidR="00395E87" w:rsidRPr="00E15964">
        <w:rPr>
          <w:rFonts w:asciiTheme="majorBidi" w:hAnsiTheme="majorBidi" w:cs="B Nazanin"/>
          <w:sz w:val="28"/>
          <w:szCs w:val="28"/>
          <w:lang w:bidi="fa-IR"/>
        </w:rPr>
        <w:t>ISI</w:t>
      </w:r>
      <w:r w:rsidR="00395E87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و </w:t>
      </w:r>
      <w:r w:rsidR="00395E87" w:rsidRPr="00E15964">
        <w:rPr>
          <w:rFonts w:asciiTheme="majorBidi" w:hAnsiTheme="majorBidi" w:cs="B Nazanin"/>
          <w:sz w:val="28"/>
          <w:szCs w:val="28"/>
          <w:lang w:bidi="fa-IR"/>
        </w:rPr>
        <w:t>SCOPUS</w:t>
      </w:r>
      <w:r w:rsidR="009D7A61" w:rsidRPr="00E15964">
        <w:rPr>
          <w:rFonts w:asciiTheme="majorBidi" w:hAnsiTheme="majorBidi" w:cs="B Nazanin"/>
          <w:sz w:val="28"/>
          <w:szCs w:val="28"/>
          <w:lang w:bidi="fa-IR"/>
        </w:rPr>
        <w:t>(Cite Score)</w:t>
      </w:r>
      <w:r w:rsidR="00395E87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D40C9" w:rsidRPr="00E15964">
        <w:rPr>
          <w:rFonts w:asciiTheme="majorBidi" w:hAnsiTheme="majorBidi" w:cs="B Nazanin"/>
          <w:sz w:val="28"/>
          <w:szCs w:val="28"/>
          <w:rtl/>
          <w:lang w:bidi="fa-IR"/>
        </w:rPr>
        <w:t>به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ازای هر مقاله</w:t>
      </w:r>
      <w:r w:rsidR="00CD40C9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5378C1" w:rsidRPr="00E15964">
        <w:rPr>
          <w:rFonts w:asciiTheme="majorBidi" w:hAnsiTheme="majorBidi" w:cs="B Nazanin"/>
          <w:sz w:val="28"/>
          <w:szCs w:val="28"/>
          <w:rtl/>
          <w:lang w:bidi="fa-IR"/>
        </w:rPr>
        <w:t>5/3</w:t>
      </w:r>
      <w:r w:rsidR="00CD40C9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>امتیاز</w:t>
      </w:r>
      <w:r w:rsidR="00032F99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(علاوه بر امتیاز نمایه مقاله)</w:t>
      </w:r>
      <w:r w:rsidR="00395E87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B2F8C" w:rsidRPr="00E15964">
        <w:rPr>
          <w:rFonts w:asciiTheme="majorBidi" w:hAnsiTheme="majorBidi" w:cs="B Nazanin"/>
          <w:sz w:val="28"/>
          <w:szCs w:val="28"/>
          <w:rtl/>
          <w:lang w:bidi="fa-IR"/>
        </w:rPr>
        <w:t>در نظر گرفته می</w:t>
      </w:r>
      <w:r w:rsidR="003B2F8C" w:rsidRPr="00E15964">
        <w:rPr>
          <w:rFonts w:asciiTheme="majorBidi" w:hAnsiTheme="majorBidi" w:cs="B Nazanin"/>
          <w:sz w:val="28"/>
          <w:szCs w:val="28"/>
          <w:rtl/>
          <w:lang w:bidi="fa-IR"/>
        </w:rPr>
        <w:softHyphen/>
        <w:t>شود.</w:t>
      </w:r>
    </w:p>
    <w:p w:rsidR="00687AD3" w:rsidRPr="00E15964" w:rsidRDefault="00B825F1" w:rsidP="00395E87">
      <w:pPr>
        <w:pStyle w:val="ListParagraph"/>
        <w:numPr>
          <w:ilvl w:val="0"/>
          <w:numId w:val="1"/>
        </w:numPr>
        <w:tabs>
          <w:tab w:val="left" w:pos="-77"/>
        </w:tabs>
        <w:bidi/>
        <w:spacing w:after="0" w:line="240" w:lineRule="auto"/>
        <w:ind w:left="-360" w:right="-1276" w:firstLine="65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>مقالاتی که با همکاری</w:t>
      </w:r>
      <w:r w:rsidR="00445575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E6141E" w:rsidRPr="00E15964">
        <w:rPr>
          <w:rFonts w:asciiTheme="majorBidi" w:hAnsiTheme="majorBidi" w:cs="B Nazanin"/>
          <w:sz w:val="28"/>
          <w:szCs w:val="28"/>
          <w:rtl/>
          <w:lang w:bidi="fa-IR"/>
        </w:rPr>
        <w:t>بین المللی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نوشته شده </w:t>
      </w:r>
      <w:r w:rsidR="00E6141E" w:rsidRPr="00E15964">
        <w:rPr>
          <w:rFonts w:asciiTheme="majorBidi" w:hAnsiTheme="majorBidi" w:cs="B Nazanin"/>
          <w:sz w:val="28"/>
          <w:szCs w:val="28"/>
          <w:rtl/>
          <w:lang w:bidi="fa-IR"/>
        </w:rPr>
        <w:t>اند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E15964">
        <w:rPr>
          <w:rFonts w:asciiTheme="majorBidi" w:hAnsiTheme="majorBidi" w:cs="B Nazanin"/>
          <w:sz w:val="28"/>
          <w:szCs w:val="28"/>
          <w:lang w:bidi="fa-IR"/>
        </w:rPr>
        <w:t>(IC)</w:t>
      </w:r>
      <w:r w:rsidR="00470009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32F99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(وجود </w:t>
      </w:r>
      <w:r w:rsidR="00CD40C9" w:rsidRPr="00E15964">
        <w:rPr>
          <w:rFonts w:asciiTheme="majorBidi" w:hAnsiTheme="majorBidi" w:cs="B Nazanin"/>
          <w:sz w:val="28"/>
          <w:szCs w:val="28"/>
          <w:rtl/>
          <w:lang w:bidi="fa-IR"/>
        </w:rPr>
        <w:t>نام</w:t>
      </w:r>
      <w:r w:rsidR="00032F99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دانشگاهی غیر از ایران در </w:t>
      </w:r>
      <w:r w:rsidR="00CD40C9" w:rsidRPr="00E15964">
        <w:rPr>
          <w:rFonts w:asciiTheme="majorBidi" w:hAnsiTheme="majorBidi" w:cs="B Nazanin"/>
          <w:sz w:val="28"/>
          <w:szCs w:val="28"/>
          <w:rtl/>
          <w:lang w:bidi="fa-IR"/>
        </w:rPr>
        <w:t>آدرس دهی</w:t>
      </w:r>
      <w:r w:rsidR="00032F99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مقاله) </w:t>
      </w:r>
      <w:r w:rsidR="00CD40C9" w:rsidRPr="00E15964">
        <w:rPr>
          <w:rFonts w:asciiTheme="majorBidi" w:hAnsiTheme="majorBidi" w:cs="B Nazanin"/>
          <w:sz w:val="28"/>
          <w:szCs w:val="28"/>
          <w:rtl/>
          <w:lang w:bidi="fa-IR"/>
        </w:rPr>
        <w:t>(</w:t>
      </w:r>
      <w:r w:rsidR="00470009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به ازای هر مقاله </w:t>
      </w:r>
      <w:r w:rsidR="00A0530E" w:rsidRPr="00E15964">
        <w:rPr>
          <w:rFonts w:asciiTheme="majorBidi" w:hAnsiTheme="majorBidi" w:cs="B Nazanin"/>
          <w:sz w:val="28"/>
          <w:szCs w:val="28"/>
          <w:rtl/>
          <w:lang w:bidi="fa-IR"/>
        </w:rPr>
        <w:t>3</w:t>
      </w:r>
      <w:r w:rsidR="004168E0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70009" w:rsidRPr="00E15964">
        <w:rPr>
          <w:rFonts w:asciiTheme="majorBidi" w:hAnsiTheme="majorBidi" w:cs="B Nazanin"/>
          <w:sz w:val="28"/>
          <w:szCs w:val="28"/>
          <w:rtl/>
          <w:lang w:bidi="fa-IR"/>
        </w:rPr>
        <w:t>امتیاز</w:t>
      </w:r>
      <w:r w:rsidR="00E6141E" w:rsidRPr="00E15964">
        <w:rPr>
          <w:rFonts w:asciiTheme="majorBidi" w:hAnsiTheme="majorBidi" w:cs="B Nazanin"/>
          <w:sz w:val="28"/>
          <w:szCs w:val="28"/>
          <w:rtl/>
          <w:lang w:bidi="fa-IR"/>
        </w:rPr>
        <w:t>، علاوه بر امتیاز نمایه مقاله</w:t>
      </w:r>
      <w:r w:rsidR="00CD40C9" w:rsidRPr="00E15964">
        <w:rPr>
          <w:rFonts w:asciiTheme="majorBidi" w:hAnsiTheme="majorBidi" w:cs="B Nazanin"/>
          <w:sz w:val="28"/>
          <w:szCs w:val="28"/>
          <w:rtl/>
          <w:lang w:bidi="fa-IR"/>
        </w:rPr>
        <w:t>)</w:t>
      </w:r>
      <w:r w:rsidR="003B2F8C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A36706" w:rsidRPr="00E15964" w:rsidRDefault="00A36706" w:rsidP="00395E87">
      <w:pPr>
        <w:pStyle w:val="ListParagraph"/>
        <w:numPr>
          <w:ilvl w:val="0"/>
          <w:numId w:val="2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color w:val="000000" w:themeColor="text1"/>
          <w:sz w:val="28"/>
          <w:szCs w:val="28"/>
          <w:lang w:bidi="fa-IR"/>
        </w:rPr>
      </w:pPr>
      <w:r w:rsidRPr="00E15964"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</w:rPr>
        <w:t>تبصره: در کلیه مقالات نامه به سردبیر(</w:t>
      </w:r>
      <w:r w:rsidRPr="00E15964">
        <w:rPr>
          <w:rFonts w:asciiTheme="majorBidi" w:hAnsiTheme="majorBidi" w:cs="B Nazanin"/>
          <w:color w:val="000000" w:themeColor="text1"/>
          <w:sz w:val="28"/>
          <w:szCs w:val="28"/>
          <w:lang w:bidi="fa-IR"/>
        </w:rPr>
        <w:t>Letter to Editor</w:t>
      </w:r>
      <w:r w:rsidRPr="00E15964"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</w:rPr>
        <w:t xml:space="preserve">)، شاخص همکاری های بین المللی فاقد امتیاز خواهد بود. </w:t>
      </w:r>
    </w:p>
    <w:p w:rsidR="00805719" w:rsidRPr="00E15964" w:rsidRDefault="00E00BE5" w:rsidP="00667B8B">
      <w:pPr>
        <w:pStyle w:val="ListParagraph"/>
        <w:numPr>
          <w:ilvl w:val="0"/>
          <w:numId w:val="1"/>
        </w:numPr>
        <w:tabs>
          <w:tab w:val="left" w:pos="-77"/>
        </w:tabs>
        <w:bidi/>
        <w:spacing w:after="0" w:line="240" w:lineRule="auto"/>
        <w:ind w:left="-360" w:firstLine="65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>به مقالات 1</w:t>
      </w:r>
      <w:r w:rsidR="00566EBB" w:rsidRPr="00E15964">
        <w:rPr>
          <w:rFonts w:asciiTheme="majorBidi" w:hAnsiTheme="majorBidi" w:cs="B Nazanin"/>
          <w:sz w:val="28"/>
          <w:szCs w:val="28"/>
          <w:rtl/>
          <w:lang w:bidi="fa-IR"/>
        </w:rPr>
        <w:t>،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805719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5</w:t>
      </w:r>
      <w:r w:rsidR="00566EBB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و 10 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درصد </w:t>
      </w:r>
      <w:r w:rsidR="00A15878" w:rsidRPr="00E15964">
        <w:rPr>
          <w:rFonts w:asciiTheme="majorBidi" w:hAnsiTheme="majorBidi" w:cs="B Nazanin"/>
          <w:sz w:val="28"/>
          <w:szCs w:val="28"/>
          <w:rtl/>
          <w:lang w:bidi="fa-IR"/>
        </w:rPr>
        <w:t>10</w:t>
      </w:r>
      <w:r w:rsidR="00566EBB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برتر به ترتیب به ازاء هر مقاله </w:t>
      </w:r>
      <w:r w:rsidR="00667B8B" w:rsidRPr="00E15964">
        <w:rPr>
          <w:rFonts w:asciiTheme="majorBidi" w:hAnsiTheme="majorBidi" w:cs="B Nazanin"/>
          <w:sz w:val="28"/>
          <w:szCs w:val="28"/>
          <w:rtl/>
          <w:lang w:bidi="fa-IR"/>
        </w:rPr>
        <w:t>10</w:t>
      </w:r>
      <w:r w:rsidR="00566EBB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، </w:t>
      </w:r>
      <w:r w:rsidR="00667B8B" w:rsidRPr="00E15964">
        <w:rPr>
          <w:rFonts w:asciiTheme="majorBidi" w:hAnsiTheme="majorBidi" w:cs="B Nazanin"/>
          <w:sz w:val="28"/>
          <w:szCs w:val="28"/>
          <w:rtl/>
          <w:lang w:bidi="fa-IR"/>
        </w:rPr>
        <w:t>8</w:t>
      </w:r>
      <w:r w:rsidR="00566EBB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و </w:t>
      </w:r>
      <w:r w:rsidR="00667B8B" w:rsidRPr="00E15964">
        <w:rPr>
          <w:rFonts w:asciiTheme="majorBidi" w:hAnsiTheme="majorBidi" w:cs="B Nazanin"/>
          <w:sz w:val="28"/>
          <w:szCs w:val="28"/>
          <w:rtl/>
          <w:lang w:bidi="fa-IR"/>
        </w:rPr>
        <w:t>5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805719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امتیاز </w:t>
      </w:r>
      <w:r w:rsidR="00566EBB" w:rsidRPr="00E15964">
        <w:rPr>
          <w:rFonts w:asciiTheme="majorBidi" w:hAnsiTheme="majorBidi" w:cs="B Nazanin"/>
          <w:sz w:val="28"/>
          <w:szCs w:val="28"/>
          <w:rtl/>
          <w:lang w:bidi="fa-IR"/>
        </w:rPr>
        <w:t>تعلق می گیرد.</w:t>
      </w:r>
    </w:p>
    <w:p w:rsidR="00344E1F" w:rsidRPr="00E15964" w:rsidRDefault="00344E1F" w:rsidP="00395E87">
      <w:pPr>
        <w:pStyle w:val="ListParagraph"/>
        <w:numPr>
          <w:ilvl w:val="0"/>
          <w:numId w:val="28"/>
        </w:numPr>
        <w:tabs>
          <w:tab w:val="left" w:pos="-77"/>
        </w:tabs>
        <w:bidi/>
        <w:spacing w:after="0" w:line="24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تبصره: به مقالاتی که دارای امتیاز </w:t>
      </w:r>
      <w:r w:rsidRPr="00E15964">
        <w:rPr>
          <w:rFonts w:asciiTheme="majorBidi" w:hAnsiTheme="majorBidi" w:cs="B Nazanin"/>
          <w:sz w:val="28"/>
          <w:szCs w:val="28"/>
          <w:lang w:bidi="fa-IR"/>
        </w:rPr>
        <w:t>Q1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،  1،  5 و 10 در صدبرتر باشند به ازاء هر مقاله فقط یک بار و بالاترین امتیاز تعلق می گیرد.  </w:t>
      </w:r>
    </w:p>
    <w:p w:rsidR="00687AD3" w:rsidRPr="00E15964" w:rsidRDefault="00687AD3" w:rsidP="00B96BC6">
      <w:pPr>
        <w:pStyle w:val="ListParagraph"/>
        <w:numPr>
          <w:ilvl w:val="0"/>
          <w:numId w:val="1"/>
        </w:numPr>
        <w:tabs>
          <w:tab w:val="left" w:pos="-77"/>
        </w:tabs>
        <w:bidi/>
        <w:spacing w:after="0" w:line="240" w:lineRule="auto"/>
        <w:ind w:left="-360" w:firstLine="65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>به مقالاتی که دارای</w:t>
      </w:r>
      <w:r w:rsidR="00566EBB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سایر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نمایه</w:t>
      </w:r>
      <w:r w:rsidR="00A978FB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1781E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ها </w:t>
      </w:r>
      <w:r w:rsidR="00A978FB" w:rsidRPr="00E15964">
        <w:rPr>
          <w:rFonts w:asciiTheme="majorBidi" w:hAnsiTheme="majorBidi" w:cs="B Nazanin"/>
          <w:sz w:val="28"/>
          <w:szCs w:val="28"/>
          <w:rtl/>
          <w:lang w:bidi="fa-IR"/>
        </w:rPr>
        <w:t>هستند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(</w:t>
      </w:r>
      <w:r w:rsidR="00566EBB" w:rsidRPr="00E15964">
        <w:rPr>
          <w:rFonts w:asciiTheme="majorBidi" w:hAnsiTheme="majorBidi" w:cs="B Nazanin"/>
          <w:sz w:val="28"/>
          <w:szCs w:val="28"/>
          <w:lang w:bidi="fa-IR"/>
        </w:rPr>
        <w:t>,</w:t>
      </w:r>
      <w:proofErr w:type="spellStart"/>
      <w:r w:rsidR="00284242" w:rsidRPr="00E15964">
        <w:rPr>
          <w:rFonts w:asciiTheme="majorBidi" w:hAnsiTheme="majorBidi" w:cs="B Nazanin"/>
          <w:sz w:val="28"/>
          <w:szCs w:val="28"/>
          <w:lang w:bidi="fa-IR"/>
        </w:rPr>
        <w:fldChar w:fldCharType="begin"/>
      </w:r>
      <w:r w:rsidR="00284242" w:rsidRPr="00E15964">
        <w:rPr>
          <w:rFonts w:asciiTheme="majorBidi" w:hAnsiTheme="majorBidi" w:cs="B Nazanin"/>
          <w:sz w:val="28"/>
          <w:szCs w:val="28"/>
          <w:lang w:bidi="fa-IR"/>
        </w:rPr>
        <w:instrText xml:space="preserve"> HYPERLINK "http://doaj.org/" \t "_blank" </w:instrText>
      </w:r>
      <w:r w:rsidR="00284242" w:rsidRPr="00E15964">
        <w:rPr>
          <w:rFonts w:asciiTheme="majorBidi" w:hAnsiTheme="majorBidi" w:cs="B Nazanin"/>
          <w:sz w:val="28"/>
          <w:szCs w:val="28"/>
          <w:lang w:bidi="fa-IR"/>
        </w:rPr>
        <w:fldChar w:fldCharType="separate"/>
      </w:r>
      <w:r w:rsidR="00566EBB" w:rsidRPr="00E15964">
        <w:rPr>
          <w:rFonts w:asciiTheme="majorBidi" w:hAnsiTheme="majorBidi" w:cs="B Nazanin"/>
          <w:sz w:val="28"/>
          <w:szCs w:val="28"/>
          <w:lang w:bidi="fa-IR"/>
        </w:rPr>
        <w:t>Doaj</w:t>
      </w:r>
      <w:proofErr w:type="spellEnd"/>
      <w:r w:rsidR="00284242" w:rsidRPr="00E15964">
        <w:rPr>
          <w:rFonts w:asciiTheme="majorBidi" w:hAnsiTheme="majorBidi" w:cs="B Nazanin"/>
          <w:sz w:val="28"/>
          <w:szCs w:val="28"/>
          <w:lang w:bidi="fa-IR"/>
        </w:rPr>
        <w:fldChar w:fldCharType="end"/>
      </w:r>
      <w:r w:rsidR="00566EBB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,  </w:t>
      </w:r>
      <w:r w:rsidR="006F167A">
        <w:fldChar w:fldCharType="begin"/>
      </w:r>
      <w:r w:rsidR="006F167A">
        <w:instrText xml:space="preserve"> HYPERLINK "http://journals.indexcopernicus.com/masterlist.php" \t "_blank" </w:instrText>
      </w:r>
      <w:r w:rsidR="006F167A">
        <w:fldChar w:fldCharType="separate"/>
      </w:r>
      <w:r w:rsidR="00566EBB" w:rsidRPr="00E15964">
        <w:rPr>
          <w:rFonts w:asciiTheme="majorBidi" w:hAnsiTheme="majorBidi" w:cs="B Nazanin"/>
          <w:sz w:val="28"/>
          <w:szCs w:val="28"/>
          <w:lang w:bidi="fa-IR"/>
        </w:rPr>
        <w:t xml:space="preserve">index </w:t>
      </w:r>
      <w:proofErr w:type="spellStart"/>
      <w:r w:rsidR="00566EBB" w:rsidRPr="00E15964">
        <w:rPr>
          <w:rFonts w:asciiTheme="majorBidi" w:hAnsiTheme="majorBidi" w:cs="B Nazanin"/>
          <w:sz w:val="28"/>
          <w:szCs w:val="28"/>
          <w:lang w:bidi="fa-IR"/>
        </w:rPr>
        <w:t>copernicus</w:t>
      </w:r>
      <w:proofErr w:type="spellEnd"/>
      <w:r w:rsidR="006F167A">
        <w:rPr>
          <w:rFonts w:asciiTheme="majorBidi" w:hAnsiTheme="majorBidi" w:cs="B Nazanin"/>
          <w:sz w:val="28"/>
          <w:szCs w:val="28"/>
          <w:lang w:bidi="fa-IR"/>
        </w:rPr>
        <w:fldChar w:fldCharType="end"/>
      </w:r>
      <w:r w:rsidR="00566EBB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, </w:t>
      </w:r>
      <w:r w:rsidR="006F167A">
        <w:fldChar w:fldCharType="begin"/>
      </w:r>
      <w:r w:rsidR="006F167A">
        <w:instrText xml:space="preserve"> HYPERLINK "http://www.emro.who.int/library/imjournals/Default.aspx?id=0" \t "_blank" </w:instrText>
      </w:r>
      <w:r w:rsidR="006F167A">
        <w:fldChar w:fldCharType="separate"/>
      </w:r>
      <w:proofErr w:type="spellStart"/>
      <w:r w:rsidR="00566EBB" w:rsidRPr="00E15964">
        <w:rPr>
          <w:rFonts w:asciiTheme="majorBidi" w:hAnsiTheme="majorBidi" w:cs="B Nazanin"/>
          <w:sz w:val="28"/>
          <w:szCs w:val="28"/>
          <w:lang w:bidi="fa-IR"/>
        </w:rPr>
        <w:t>Emro</w:t>
      </w:r>
      <w:proofErr w:type="spellEnd"/>
      <w:r w:rsidR="006F167A">
        <w:rPr>
          <w:rFonts w:asciiTheme="majorBidi" w:hAnsiTheme="majorBidi" w:cs="B Nazanin"/>
          <w:sz w:val="28"/>
          <w:szCs w:val="28"/>
          <w:lang w:bidi="fa-IR"/>
        </w:rPr>
        <w:fldChar w:fldCharType="end"/>
      </w:r>
      <w:r w:rsidR="00566EBB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C4FC5" w:rsidRPr="00E15964">
        <w:rPr>
          <w:rFonts w:asciiTheme="majorBidi" w:hAnsiTheme="majorBidi" w:cs="B Nazanin"/>
          <w:sz w:val="28"/>
          <w:szCs w:val="28"/>
          <w:rtl/>
          <w:lang w:bidi="fa-IR"/>
        </w:rPr>
        <w:t>( علمی پژوهشی)</w:t>
      </w:r>
      <w:r w:rsidR="00566EBB" w:rsidRPr="00E15964">
        <w:rPr>
          <w:rFonts w:asciiTheme="majorBidi" w:hAnsiTheme="majorBidi" w:cs="B Nazanin"/>
          <w:sz w:val="28"/>
          <w:szCs w:val="28"/>
          <w:lang w:bidi="fa-IR"/>
        </w:rPr>
        <w:t xml:space="preserve">ISC, </w:t>
      </w:r>
      <w:r w:rsidR="00566EBB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, </w:t>
      </w:r>
      <w:r w:rsidR="006F167A">
        <w:fldChar w:fldCharType="begin"/>
      </w:r>
      <w:r w:rsidR="006F167A">
        <w:instrText xml:space="preserve"> HYPERLINK "http://cassi.cas.org/search.jsp" \t "_blank" </w:instrText>
      </w:r>
      <w:r w:rsidR="006F167A">
        <w:fldChar w:fldCharType="separate"/>
      </w:r>
      <w:r w:rsidRPr="00E15964">
        <w:rPr>
          <w:rFonts w:asciiTheme="majorBidi" w:hAnsiTheme="majorBidi" w:cs="B Nazanin"/>
          <w:sz w:val="28"/>
          <w:szCs w:val="28"/>
          <w:lang w:bidi="fa-IR"/>
        </w:rPr>
        <w:t>Chemical Abstract</w:t>
      </w:r>
      <w:r w:rsidR="006F167A">
        <w:rPr>
          <w:rFonts w:asciiTheme="majorBidi" w:hAnsiTheme="majorBidi" w:cs="B Nazanin"/>
          <w:sz w:val="28"/>
          <w:szCs w:val="28"/>
          <w:lang w:bidi="fa-IR"/>
        </w:rPr>
        <w:fldChar w:fldCharType="end"/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و </w:t>
      </w:r>
      <w:r w:rsidR="006F167A">
        <w:fldChar w:fldCharType="begin"/>
      </w:r>
      <w:r w:rsidR="006F167A">
        <w:instrText xml:space="preserve"> HYPERLINK "http://research.sums.ac.ir/icarusplus/export/sites/researchjadid/fa/scientometric-office/index-files/embase-journal-list-2016.xls" </w:instrText>
      </w:r>
      <w:r w:rsidR="006F167A">
        <w:fldChar w:fldCharType="separate"/>
      </w:r>
      <w:proofErr w:type="spellStart"/>
      <w:r w:rsidRPr="00E15964">
        <w:rPr>
          <w:rFonts w:asciiTheme="majorBidi" w:hAnsiTheme="majorBidi" w:cs="B Nazanin"/>
          <w:sz w:val="28"/>
          <w:szCs w:val="28"/>
          <w:lang w:bidi="fa-IR"/>
        </w:rPr>
        <w:t>Embase</w:t>
      </w:r>
      <w:proofErr w:type="spellEnd"/>
      <w:r w:rsidR="006F167A">
        <w:rPr>
          <w:rFonts w:asciiTheme="majorBidi" w:hAnsiTheme="majorBidi" w:cs="B Nazanin"/>
          <w:sz w:val="28"/>
          <w:szCs w:val="28"/>
          <w:lang w:bidi="fa-IR"/>
        </w:rPr>
        <w:fldChar w:fldCharType="end"/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) هستند به ازای هر مقاله 5/0 امتیاز </w:t>
      </w:r>
      <w:r w:rsidR="00EF0904" w:rsidRPr="00E15964">
        <w:rPr>
          <w:rFonts w:asciiTheme="majorBidi" w:hAnsiTheme="majorBidi" w:cs="B Nazanin"/>
          <w:sz w:val="28"/>
          <w:szCs w:val="28"/>
          <w:rtl/>
          <w:lang w:bidi="fa-IR"/>
        </w:rPr>
        <w:t>(</w:t>
      </w:r>
      <w:r w:rsidR="00B96BC6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فقط برای پژوهشگران غیر هیئت علمی و دانشجویان 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تعلق می گیرد. </w:t>
      </w:r>
      <w:r w:rsidR="00EF0904" w:rsidRPr="00E15964">
        <w:rPr>
          <w:rFonts w:asciiTheme="majorBidi" w:hAnsiTheme="majorBidi" w:cs="B Nazanin"/>
          <w:sz w:val="28"/>
          <w:szCs w:val="28"/>
          <w:rtl/>
          <w:lang w:bidi="fa-IR"/>
        </w:rPr>
        <w:t>)</w:t>
      </w:r>
    </w:p>
    <w:p w:rsidR="00566EBB" w:rsidRPr="00E15964" w:rsidRDefault="00566EBB" w:rsidP="00395E87">
      <w:pPr>
        <w:pStyle w:val="ListParagraph"/>
        <w:numPr>
          <w:ilvl w:val="0"/>
          <w:numId w:val="29"/>
        </w:numPr>
        <w:tabs>
          <w:tab w:val="left" w:pos="-77"/>
        </w:tabs>
        <w:bidi/>
        <w:spacing w:after="0"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تبصره: </w:t>
      </w:r>
      <w:r w:rsidR="00E02079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به مقالاتی که در مجلات داخلی دانشگاه چاپ شده اند 1 امتیاز تعلق می گیرد. </w:t>
      </w:r>
    </w:p>
    <w:p w:rsidR="00547C37" w:rsidRPr="00E15964" w:rsidRDefault="00547C37" w:rsidP="005A2BAE">
      <w:pPr>
        <w:tabs>
          <w:tab w:val="left" w:pos="-77"/>
        </w:tabs>
        <w:bidi/>
        <w:spacing w:after="0"/>
        <w:ind w:left="-360" w:firstLine="65"/>
        <w:jc w:val="both"/>
        <w:rPr>
          <w:rFonts w:asciiTheme="majorBidi" w:hAnsiTheme="majorBidi" w:cs="B Nazanin"/>
          <w:vanish/>
          <w:sz w:val="28"/>
          <w:szCs w:val="28"/>
        </w:rPr>
      </w:pPr>
    </w:p>
    <w:p w:rsidR="008440ED" w:rsidRPr="00E15964" w:rsidRDefault="008440ED" w:rsidP="00E60927">
      <w:pPr>
        <w:pStyle w:val="ListParagraph"/>
        <w:numPr>
          <w:ilvl w:val="0"/>
          <w:numId w:val="1"/>
        </w:numPr>
        <w:tabs>
          <w:tab w:val="left" w:pos="-77"/>
          <w:tab w:val="right" w:pos="378"/>
        </w:tabs>
        <w:bidi/>
        <w:spacing w:after="0" w:line="240" w:lineRule="auto"/>
        <w:ind w:left="-360" w:right="-180" w:firstLine="65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>عضويت و شركت در جلسات شوراي پژوهشي،</w:t>
      </w:r>
      <w:r w:rsidR="007B3296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شورای فناوری سلامت، شورای مرکز رشد فناوری سلامت، 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>كميته اخلاق،كميته مالي، شوراي انتشارات، شوراي پژوهشي مراكز تحقيقاتي، شوراي پژوهشي دانشكده ها و بيمارستان</w:t>
      </w:r>
      <w:r w:rsidR="00E60927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ها، كميته تحقيقات دانشجويي و كليه كميته هاي </w:t>
      </w:r>
      <w:r w:rsidRPr="00E15964">
        <w:rPr>
          <w:rFonts w:asciiTheme="majorBidi" w:hAnsiTheme="majorBidi" w:cs="B Nazanin"/>
          <w:sz w:val="28"/>
          <w:szCs w:val="28"/>
          <w:lang w:bidi="fa-IR"/>
        </w:rPr>
        <w:t>H.S.R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>. (</w:t>
      </w:r>
      <w:r w:rsidR="00805719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هر </w:t>
      </w:r>
      <w:r w:rsidR="00446A51" w:rsidRPr="00E15964">
        <w:rPr>
          <w:rFonts w:asciiTheme="majorBidi" w:hAnsiTheme="majorBidi" w:cs="B Nazanin"/>
          <w:sz w:val="28"/>
          <w:szCs w:val="28"/>
          <w:rtl/>
          <w:lang w:bidi="fa-IR"/>
        </w:rPr>
        <w:t>30</w:t>
      </w:r>
      <w:r w:rsidR="00805719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ساعت 1</w:t>
      </w:r>
      <w:r w:rsidR="006806D4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امتیاز</w:t>
      </w:r>
      <w:r w:rsidR="00805719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و حداکثر </w:t>
      </w:r>
      <w:r w:rsidR="00446A51" w:rsidRPr="00E15964">
        <w:rPr>
          <w:rFonts w:asciiTheme="majorBidi" w:hAnsiTheme="majorBidi" w:cs="B Nazanin"/>
          <w:sz w:val="28"/>
          <w:szCs w:val="28"/>
          <w:rtl/>
          <w:lang w:bidi="fa-IR"/>
        </w:rPr>
        <w:t>5</w:t>
      </w:r>
      <w:r w:rsidR="00805719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امتیاز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>) به همراه مستندات محاسبه می شود.</w:t>
      </w:r>
    </w:p>
    <w:p w:rsidR="007B3296" w:rsidRPr="00E15964" w:rsidRDefault="007B3296" w:rsidP="004D5093">
      <w:pPr>
        <w:pStyle w:val="ListParagraph"/>
        <w:numPr>
          <w:ilvl w:val="0"/>
          <w:numId w:val="29"/>
        </w:numPr>
        <w:tabs>
          <w:tab w:val="left" w:pos="-77"/>
          <w:tab w:val="right" w:pos="378"/>
        </w:tabs>
        <w:bidi/>
        <w:spacing w:after="0" w:line="240" w:lineRule="auto"/>
        <w:ind w:right="-18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تبصره: لازم به ذکر است به روسای شورا و کارشناس آن شورا امتیاز تعلق نمی گیرد. </w:t>
      </w:r>
    </w:p>
    <w:p w:rsidR="00AE236C" w:rsidRPr="00E15964" w:rsidRDefault="004041C6" w:rsidP="00AE236C">
      <w:pPr>
        <w:pStyle w:val="ListParagraph"/>
        <w:numPr>
          <w:ilvl w:val="0"/>
          <w:numId w:val="1"/>
        </w:numPr>
        <w:tabs>
          <w:tab w:val="left" w:pos="-77"/>
          <w:tab w:val="right" w:pos="198"/>
          <w:tab w:val="right" w:pos="288"/>
        </w:tabs>
        <w:bidi/>
        <w:spacing w:after="0" w:line="240" w:lineRule="auto"/>
        <w:ind w:left="-360" w:firstLine="65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>مدرس کارگاه</w:t>
      </w:r>
      <w:r w:rsidR="00F45223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و وبینار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به ازای هر </w:t>
      </w:r>
      <w:r w:rsidR="00602309" w:rsidRPr="00E15964">
        <w:rPr>
          <w:rFonts w:asciiTheme="majorBidi" w:hAnsiTheme="majorBidi" w:cs="B Nazanin"/>
          <w:sz w:val="28"/>
          <w:szCs w:val="28"/>
          <w:rtl/>
          <w:lang w:bidi="fa-IR"/>
        </w:rPr>
        <w:t>20</w:t>
      </w:r>
      <w:r w:rsidR="00F45223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>ساعت</w:t>
      </w:r>
      <w:r w:rsidR="007B3296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کارگاه مرتبط با حوزه پژوهش و با تایید معاونت تحقیقات و فناوری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1 </w:t>
      </w:r>
      <w:r w:rsidR="004D5093" w:rsidRPr="00E15964">
        <w:rPr>
          <w:rFonts w:asciiTheme="majorBidi" w:hAnsiTheme="majorBidi" w:cs="B Nazanin"/>
          <w:sz w:val="28"/>
          <w:szCs w:val="28"/>
          <w:rtl/>
          <w:lang w:bidi="fa-IR"/>
        </w:rPr>
        <w:t>ا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متیاز و حداکثر سقف امتیاز </w:t>
      </w:r>
      <w:r w:rsidR="00805719" w:rsidRPr="00E15964">
        <w:rPr>
          <w:rFonts w:asciiTheme="majorBidi" w:hAnsiTheme="majorBidi" w:cs="B Nazanin"/>
          <w:sz w:val="28"/>
          <w:szCs w:val="28"/>
          <w:rtl/>
          <w:lang w:bidi="fa-IR"/>
        </w:rPr>
        <w:t>3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امتیاز</w:t>
      </w:r>
    </w:p>
    <w:p w:rsidR="00CC04E7" w:rsidRPr="00E15964" w:rsidRDefault="00CC04E7" w:rsidP="00AE236C">
      <w:pPr>
        <w:pStyle w:val="ListParagraph"/>
        <w:numPr>
          <w:ilvl w:val="0"/>
          <w:numId w:val="1"/>
        </w:numPr>
        <w:tabs>
          <w:tab w:val="left" w:pos="-77"/>
          <w:tab w:val="right" w:pos="198"/>
          <w:tab w:val="right" w:pos="288"/>
        </w:tabs>
        <w:bidi/>
        <w:spacing w:after="0" w:line="240" w:lineRule="auto"/>
        <w:ind w:left="-360" w:firstLine="65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>کتاب</w:t>
      </w:r>
      <w:r w:rsidRPr="00E15964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>تاليفي</w:t>
      </w:r>
      <w:r w:rsidRPr="00E15964">
        <w:rPr>
          <w:rFonts w:asciiTheme="majorBidi" w:hAnsiTheme="majorBidi" w:cs="B Nazanin"/>
          <w:sz w:val="28"/>
          <w:szCs w:val="28"/>
          <w:lang w:bidi="fa-IR"/>
        </w:rPr>
        <w:t>: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>کتابی</w:t>
      </w:r>
      <w:r w:rsidRPr="00E15964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>که</w:t>
      </w:r>
      <w:r w:rsidRPr="00E15964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>توسط</w:t>
      </w:r>
      <w:r w:rsidRPr="00E15964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>محقق</w:t>
      </w:r>
      <w:r w:rsidRPr="00E15964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>دانشگاه</w:t>
      </w:r>
      <w:r w:rsidRPr="00E15964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>نوشته</w:t>
      </w:r>
      <w:r w:rsidRPr="00E15964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>شده</w:t>
      </w:r>
      <w:r w:rsidRPr="00E15964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>باشد</w:t>
      </w:r>
      <w:r w:rsidRPr="00E15964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>و</w:t>
      </w:r>
      <w:r w:rsidRPr="00E15964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>دارای</w:t>
      </w:r>
      <w:r w:rsidRPr="00E15964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>مصوبه</w:t>
      </w:r>
      <w:r w:rsidRPr="00E15964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>شورای</w:t>
      </w:r>
      <w:r w:rsidRPr="00E15964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>انتشارات</w:t>
      </w:r>
      <w:r w:rsidRPr="00E15964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>دانشگاه</w:t>
      </w:r>
      <w:r w:rsidRPr="00E15964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  <w:lang w:bidi="fa-IR"/>
        </w:rPr>
        <w:t>باشد</w:t>
      </w:r>
      <w:r w:rsidR="002063EE" w:rsidRPr="00E15964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برای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هر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کتاب</w:t>
      </w:r>
      <w:r w:rsidR="00B500EC" w:rsidRPr="00E15964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03507" w:rsidRPr="00E15964">
        <w:rPr>
          <w:rFonts w:asciiTheme="majorBidi" w:hAnsiTheme="majorBidi" w:cs="B Nazanin"/>
          <w:sz w:val="28"/>
          <w:szCs w:val="28"/>
          <w:rtl/>
        </w:rPr>
        <w:t>دارای حداکثر</w:t>
      </w:r>
      <w:r w:rsidR="00C03507" w:rsidRPr="00E15964">
        <w:rPr>
          <w:rFonts w:asciiTheme="majorBidi" w:hAnsiTheme="majorBidi" w:cs="B Nazanin"/>
          <w:sz w:val="28"/>
          <w:szCs w:val="28"/>
        </w:rPr>
        <w:t xml:space="preserve"> </w:t>
      </w:r>
      <w:r w:rsidR="00E557AF" w:rsidRPr="00E15964">
        <w:rPr>
          <w:rFonts w:asciiTheme="majorBidi" w:hAnsiTheme="majorBidi" w:cs="B Nazanin"/>
          <w:sz w:val="28"/>
          <w:szCs w:val="28"/>
          <w:rtl/>
        </w:rPr>
        <w:t>3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امتیازخواهد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بود</w:t>
      </w:r>
      <w:r w:rsidR="00944489" w:rsidRPr="00E15964">
        <w:rPr>
          <w:rFonts w:asciiTheme="majorBidi" w:hAnsiTheme="majorBidi" w:cs="B Nazanin"/>
          <w:sz w:val="28"/>
          <w:szCs w:val="28"/>
          <w:rtl/>
        </w:rPr>
        <w:t>.</w:t>
      </w:r>
    </w:p>
    <w:p w:rsidR="00CC04E7" w:rsidRPr="00E15964" w:rsidRDefault="00CC04E7" w:rsidP="004D5093">
      <w:pPr>
        <w:numPr>
          <w:ilvl w:val="0"/>
          <w:numId w:val="29"/>
        </w:numPr>
        <w:bidi/>
        <w:spacing w:after="0" w:line="24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E15964">
        <w:rPr>
          <w:rFonts w:asciiTheme="majorBidi" w:hAnsiTheme="majorBidi" w:cs="B Nazanin"/>
          <w:sz w:val="28"/>
          <w:szCs w:val="28"/>
          <w:rtl/>
        </w:rPr>
        <w:t>تبصره</w:t>
      </w:r>
      <w:r w:rsidR="00944489" w:rsidRPr="00E15964">
        <w:rPr>
          <w:rFonts w:asciiTheme="majorBidi" w:hAnsiTheme="majorBidi" w:cs="B Nazanin"/>
          <w:sz w:val="28"/>
          <w:szCs w:val="28"/>
          <w:rtl/>
        </w:rPr>
        <w:t>: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در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ارزیابی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کتاب</w:t>
      </w:r>
      <w:r w:rsidR="00530EB2" w:rsidRPr="00E15964">
        <w:rPr>
          <w:rFonts w:asciiTheme="majorBidi" w:hAnsiTheme="majorBidi" w:cs="B Nazanin"/>
          <w:sz w:val="28"/>
          <w:szCs w:val="28"/>
          <w:rtl/>
        </w:rPr>
        <w:t xml:space="preserve"> وجود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نام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و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برچسب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دانشگاه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بر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روی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جلد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کتاب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الزامی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است</w:t>
      </w:r>
      <w:r w:rsidRPr="00E15964">
        <w:rPr>
          <w:rFonts w:asciiTheme="majorBidi" w:hAnsiTheme="majorBidi" w:cs="B Nazanin"/>
          <w:sz w:val="28"/>
          <w:szCs w:val="28"/>
        </w:rPr>
        <w:t>.</w:t>
      </w:r>
    </w:p>
    <w:p w:rsidR="00FE60D9" w:rsidRPr="00E15964" w:rsidRDefault="00FE60D9" w:rsidP="004D5093">
      <w:pPr>
        <w:numPr>
          <w:ilvl w:val="0"/>
          <w:numId w:val="29"/>
        </w:numPr>
        <w:bidi/>
        <w:spacing w:after="0" w:line="240" w:lineRule="auto"/>
        <w:jc w:val="both"/>
        <w:rPr>
          <w:rFonts w:asciiTheme="majorBidi" w:hAnsiTheme="majorBidi" w:cs="B Nazanin"/>
          <w:sz w:val="28"/>
          <w:szCs w:val="28"/>
        </w:rPr>
      </w:pPr>
      <w:r w:rsidRPr="00E15964">
        <w:rPr>
          <w:rFonts w:asciiTheme="majorBidi" w:hAnsiTheme="majorBidi" w:cs="B Nazanin"/>
          <w:sz w:val="28"/>
          <w:szCs w:val="28"/>
          <w:rtl/>
        </w:rPr>
        <w:t>تبصره: هر گونه انتشارات علمی معتبر مانند انتشار یک فصل</w:t>
      </w:r>
      <w:r w:rsidR="00295A54" w:rsidRPr="00E15964">
        <w:rPr>
          <w:rFonts w:asciiTheme="majorBidi" w:hAnsiTheme="majorBidi" w:cs="B Nazanin"/>
          <w:sz w:val="28"/>
          <w:szCs w:val="28"/>
        </w:rPr>
        <w:t>(Chapter)</w:t>
      </w:r>
      <w:r w:rsidRPr="00E15964">
        <w:rPr>
          <w:rFonts w:asciiTheme="majorBidi" w:hAnsiTheme="majorBidi" w:cs="B Nazanin"/>
          <w:sz w:val="28"/>
          <w:szCs w:val="28"/>
          <w:rtl/>
        </w:rPr>
        <w:t xml:space="preserve"> از کتاب در این بند مورد ارزیابی قرار خواهد گرفت.</w:t>
      </w:r>
    </w:p>
    <w:p w:rsidR="00AE236C" w:rsidRPr="00E15964" w:rsidRDefault="00CC04E7" w:rsidP="00AE236C">
      <w:pPr>
        <w:numPr>
          <w:ilvl w:val="0"/>
          <w:numId w:val="29"/>
        </w:numPr>
        <w:bidi/>
        <w:spacing w:after="0" w:line="240" w:lineRule="auto"/>
        <w:jc w:val="both"/>
        <w:rPr>
          <w:rFonts w:asciiTheme="majorBidi" w:hAnsiTheme="majorBidi" w:cs="B Nazanin"/>
          <w:sz w:val="28"/>
          <w:szCs w:val="28"/>
        </w:rPr>
      </w:pPr>
      <w:r w:rsidRPr="00E15964">
        <w:rPr>
          <w:rFonts w:asciiTheme="majorBidi" w:hAnsiTheme="majorBidi" w:cs="B Nazanin"/>
          <w:sz w:val="28"/>
          <w:szCs w:val="28"/>
          <w:rtl/>
        </w:rPr>
        <w:t>تبصره</w:t>
      </w:r>
      <w:r w:rsidR="00A35E33" w:rsidRPr="00E15964">
        <w:rPr>
          <w:rFonts w:asciiTheme="majorBidi" w:hAnsiTheme="majorBidi" w:cs="B Nazanin"/>
          <w:sz w:val="28"/>
          <w:szCs w:val="28"/>
          <w:rtl/>
        </w:rPr>
        <w:t>: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درسنامه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ها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و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کتبی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که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شامل</w:t>
      </w:r>
      <w:r w:rsidR="00944489" w:rsidRPr="00E15964">
        <w:rPr>
          <w:rFonts w:asciiTheme="majorBidi" w:hAnsiTheme="majorBidi" w:cs="B Nazanin"/>
          <w:sz w:val="28"/>
          <w:szCs w:val="28"/>
          <w:rtl/>
        </w:rPr>
        <w:t xml:space="preserve"> تعریف </w:t>
      </w:r>
      <w:r w:rsidRPr="00E15964">
        <w:rPr>
          <w:rFonts w:asciiTheme="majorBidi" w:hAnsiTheme="majorBidi" w:cs="B Nazanin"/>
          <w:sz w:val="28"/>
          <w:szCs w:val="28"/>
          <w:rtl/>
        </w:rPr>
        <w:t>فوق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نگردند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مورد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ارزیابی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قرار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نخواهند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گرفت</w:t>
      </w:r>
      <w:r w:rsidRPr="00E15964">
        <w:rPr>
          <w:rFonts w:asciiTheme="majorBidi" w:hAnsiTheme="majorBidi" w:cs="B Nazanin"/>
          <w:sz w:val="28"/>
          <w:szCs w:val="28"/>
        </w:rPr>
        <w:t>.</w:t>
      </w:r>
    </w:p>
    <w:p w:rsidR="00B500EC" w:rsidRPr="00E15964" w:rsidRDefault="00B500EC" w:rsidP="00DB2DD7">
      <w:pPr>
        <w:numPr>
          <w:ilvl w:val="0"/>
          <w:numId w:val="29"/>
        </w:numPr>
        <w:bidi/>
        <w:spacing w:after="0" w:line="240" w:lineRule="auto"/>
        <w:jc w:val="both"/>
        <w:rPr>
          <w:rFonts w:asciiTheme="majorBidi" w:hAnsiTheme="majorBidi" w:cs="B Nazanin"/>
          <w:sz w:val="28"/>
          <w:szCs w:val="28"/>
        </w:rPr>
      </w:pPr>
      <w:r w:rsidRPr="00E15964">
        <w:rPr>
          <w:rFonts w:asciiTheme="majorBidi" w:hAnsiTheme="majorBidi" w:cs="B Nazanin"/>
          <w:sz w:val="28"/>
          <w:szCs w:val="28"/>
          <w:rtl/>
        </w:rPr>
        <w:t>مستندات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مورد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نیاز</w:t>
      </w:r>
      <w:r w:rsidRPr="00E15964">
        <w:rPr>
          <w:rFonts w:asciiTheme="majorBidi" w:hAnsiTheme="majorBidi" w:cs="B Nazanin"/>
          <w:sz w:val="28"/>
          <w:szCs w:val="28"/>
        </w:rPr>
        <w:t>:</w:t>
      </w:r>
    </w:p>
    <w:p w:rsidR="00B500EC" w:rsidRPr="00E15964" w:rsidRDefault="00B500EC" w:rsidP="00B44589">
      <w:pPr>
        <w:pStyle w:val="ListParagraph"/>
        <w:numPr>
          <w:ilvl w:val="0"/>
          <w:numId w:val="12"/>
        </w:numPr>
        <w:bidi/>
        <w:spacing w:after="0" w:line="240" w:lineRule="auto"/>
        <w:ind w:left="288"/>
        <w:jc w:val="both"/>
        <w:rPr>
          <w:rFonts w:asciiTheme="majorBidi" w:hAnsiTheme="majorBidi" w:cs="B Nazanin"/>
          <w:sz w:val="28"/>
          <w:szCs w:val="28"/>
        </w:rPr>
      </w:pPr>
      <w:r w:rsidRPr="00E15964">
        <w:rPr>
          <w:rFonts w:asciiTheme="majorBidi" w:hAnsiTheme="majorBidi" w:cs="B Nazanin"/>
          <w:sz w:val="28"/>
          <w:szCs w:val="28"/>
          <w:rtl/>
        </w:rPr>
        <w:t>تصویر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مصوبه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شورای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انتشارات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دانشگاه</w:t>
      </w:r>
    </w:p>
    <w:p w:rsidR="00B500EC" w:rsidRPr="00E15964" w:rsidRDefault="00B500EC" w:rsidP="00B44589">
      <w:pPr>
        <w:pStyle w:val="ListParagraph"/>
        <w:numPr>
          <w:ilvl w:val="0"/>
          <w:numId w:val="12"/>
        </w:numPr>
        <w:bidi/>
        <w:spacing w:after="0" w:line="240" w:lineRule="auto"/>
        <w:ind w:left="288"/>
        <w:jc w:val="both"/>
        <w:rPr>
          <w:rFonts w:asciiTheme="majorBidi" w:hAnsiTheme="majorBidi" w:cs="B Nazanin"/>
          <w:sz w:val="28"/>
          <w:szCs w:val="28"/>
        </w:rPr>
      </w:pPr>
      <w:r w:rsidRPr="00E15964">
        <w:rPr>
          <w:rFonts w:asciiTheme="majorBidi" w:hAnsiTheme="majorBidi" w:cs="B Nazanin"/>
          <w:sz w:val="28"/>
          <w:szCs w:val="28"/>
          <w:rtl/>
        </w:rPr>
        <w:t>تصویر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جلد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کتاب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حاوی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نام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و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برچسب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دانشگاه</w:t>
      </w:r>
    </w:p>
    <w:p w:rsidR="00B500EC" w:rsidRPr="00E15964" w:rsidRDefault="00B500EC" w:rsidP="00B44589">
      <w:pPr>
        <w:pStyle w:val="ListParagraph"/>
        <w:numPr>
          <w:ilvl w:val="0"/>
          <w:numId w:val="12"/>
        </w:numPr>
        <w:bidi/>
        <w:spacing w:after="0" w:line="240" w:lineRule="auto"/>
        <w:ind w:left="288"/>
        <w:rPr>
          <w:rFonts w:asciiTheme="majorBidi" w:hAnsiTheme="majorBidi" w:cs="B Nazanin"/>
          <w:sz w:val="28"/>
          <w:szCs w:val="28"/>
        </w:rPr>
      </w:pPr>
      <w:r w:rsidRPr="00E15964">
        <w:rPr>
          <w:rFonts w:asciiTheme="majorBidi" w:hAnsiTheme="majorBidi" w:cs="B Nazanin"/>
          <w:sz w:val="28"/>
          <w:szCs w:val="28"/>
          <w:rtl/>
        </w:rPr>
        <w:t>اصل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کتاب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تالیف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شده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جهت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ارائه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به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کمیته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ارزشیابی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که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نام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و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برچسب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دانشگاه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بر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روی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آن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مشهود</w:t>
      </w:r>
      <w:r w:rsidRPr="00E15964">
        <w:rPr>
          <w:rFonts w:asciiTheme="majorBidi" w:hAnsiTheme="majorBidi" w:cs="B Nazanin"/>
          <w:sz w:val="28"/>
          <w:szCs w:val="28"/>
        </w:rPr>
        <w:t xml:space="preserve"> </w:t>
      </w:r>
      <w:r w:rsidRPr="00E15964">
        <w:rPr>
          <w:rFonts w:asciiTheme="majorBidi" w:hAnsiTheme="majorBidi" w:cs="B Nazanin"/>
          <w:sz w:val="28"/>
          <w:szCs w:val="28"/>
          <w:rtl/>
        </w:rPr>
        <w:t>باشد</w:t>
      </w:r>
      <w:r w:rsidR="001901BF" w:rsidRPr="00E15964">
        <w:rPr>
          <w:rFonts w:asciiTheme="majorBidi" w:hAnsiTheme="majorBidi" w:cs="B Nazanin"/>
          <w:sz w:val="28"/>
          <w:szCs w:val="28"/>
          <w:rtl/>
        </w:rPr>
        <w:t>.</w:t>
      </w:r>
    </w:p>
    <w:p w:rsidR="00FE44AF" w:rsidRPr="004D5093" w:rsidRDefault="00FE44AF" w:rsidP="00FE44AF">
      <w:pPr>
        <w:pStyle w:val="ListParagraph"/>
        <w:bidi/>
        <w:spacing w:after="0" w:line="240" w:lineRule="auto"/>
        <w:ind w:left="288"/>
        <w:rPr>
          <w:rFonts w:cs="B Nazanin"/>
          <w:sz w:val="28"/>
          <w:szCs w:val="28"/>
        </w:rPr>
      </w:pPr>
    </w:p>
    <w:p w:rsidR="001901BF" w:rsidRPr="002F60FA" w:rsidRDefault="001901BF" w:rsidP="005365D3">
      <w:pPr>
        <w:numPr>
          <w:ilvl w:val="0"/>
          <w:numId w:val="30"/>
        </w:numPr>
        <w:bidi/>
        <w:jc w:val="both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2F60FA">
        <w:rPr>
          <w:rFonts w:asciiTheme="majorBidi" w:hAnsiTheme="majorBidi" w:cs="B Nazanin"/>
          <w:color w:val="000000" w:themeColor="text1"/>
          <w:sz w:val="24"/>
          <w:szCs w:val="24"/>
          <w:rtl/>
        </w:rPr>
        <w:lastRenderedPageBreak/>
        <w:t xml:space="preserve">تبصره: </w:t>
      </w:r>
      <w:r w:rsidR="00790B98" w:rsidRPr="002F60F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هر </w:t>
      </w:r>
      <w:r w:rsidR="00B11F7C" w:rsidRPr="002F60F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کتاب یا </w:t>
      </w:r>
      <w:r w:rsidR="00790B98" w:rsidRPr="002F60F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فصل</w:t>
      </w:r>
      <w:r w:rsidR="00F70BE7" w:rsidRPr="002F60F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790B98" w:rsidRPr="002F60F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کتاب </w:t>
      </w:r>
      <w:r w:rsidR="00B11F7C" w:rsidRPr="002F60F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نمایه</w:t>
      </w:r>
      <w:r w:rsidR="00790B98" w:rsidRPr="002F60F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شده با وابستگی سازمانی صحیح و استاندارد دانشگاه در سال ارزشیابی در </w:t>
      </w:r>
      <w:r w:rsidR="005365D3" w:rsidRPr="002F60F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نمایه استنادی</w:t>
      </w:r>
      <w:r w:rsidR="00790B98" w:rsidRPr="002F60F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790B98" w:rsidRPr="002F60FA">
        <w:rPr>
          <w:rFonts w:asciiTheme="majorBidi" w:hAnsiTheme="majorBidi" w:cs="B Nazanin"/>
          <w:color w:val="000000" w:themeColor="text1"/>
          <w:sz w:val="24"/>
          <w:szCs w:val="24"/>
          <w:lang w:bidi="fa-IR"/>
        </w:rPr>
        <w:t>Scopus</w:t>
      </w:r>
      <w:r w:rsidR="00790B98" w:rsidRPr="002F60F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معادل</w:t>
      </w:r>
      <w:r w:rsidR="009D7A61" w:rsidRPr="002F60F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5</w:t>
      </w:r>
      <w:r w:rsidR="00790B98" w:rsidRPr="002F60F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امتیاز و </w:t>
      </w:r>
      <w:r w:rsidR="00790B98" w:rsidRPr="002F60FA">
        <w:rPr>
          <w:rFonts w:asciiTheme="majorBidi" w:hAnsiTheme="majorBidi" w:cs="B Nazanin"/>
          <w:color w:val="000000" w:themeColor="text1"/>
          <w:sz w:val="24"/>
          <w:szCs w:val="24"/>
          <w:lang w:bidi="fa-IR"/>
        </w:rPr>
        <w:t>ISI</w:t>
      </w:r>
      <w:r w:rsidR="00790B98" w:rsidRPr="002F60F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معادل </w:t>
      </w:r>
      <w:r w:rsidR="009D7A61" w:rsidRPr="002F60F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7</w:t>
      </w:r>
      <w:r w:rsidR="009770A4" w:rsidRPr="002F60F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790B98" w:rsidRPr="002F60F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امتیاز تعلق می گیرد.  </w:t>
      </w:r>
    </w:p>
    <w:p w:rsidR="00E42D2C" w:rsidRPr="004D5093" w:rsidRDefault="00B51E18" w:rsidP="00D5668D">
      <w:pPr>
        <w:bidi/>
        <w:spacing w:after="0" w:line="240" w:lineRule="auto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11</w:t>
      </w:r>
      <w:r w:rsidR="004012F5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. </w:t>
      </w:r>
      <w:r w:rsidR="001228C2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E17DFD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داوری پروپوزال طرح هاي تحقيقاتي، گزارش پاياني،</w:t>
      </w:r>
      <w:r w:rsidR="00D5668D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ک</w:t>
      </w:r>
      <w:r w:rsidR="00E17DFD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تاب و مقاله در مجلات دانشگاه به ازا</w:t>
      </w:r>
      <w:r w:rsidR="00D5668D">
        <w:rPr>
          <w:rFonts w:ascii="IranNastaliq" w:hAnsi="IranNastaliq" w:cs="B Nazanin" w:hint="cs"/>
          <w:sz w:val="28"/>
          <w:szCs w:val="28"/>
          <w:rtl/>
          <w:lang w:bidi="fa-IR"/>
        </w:rPr>
        <w:t>ی</w:t>
      </w:r>
      <w:r w:rsidR="00E17DFD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هر داوري </w:t>
      </w:r>
      <w:r w:rsidR="00D5668D">
        <w:rPr>
          <w:rFonts w:ascii="IranNastaliq" w:hAnsi="IranNastaliq" w:cs="B Nazanin" w:hint="cs"/>
          <w:sz w:val="28"/>
          <w:szCs w:val="28"/>
          <w:rtl/>
          <w:lang w:bidi="fa-IR"/>
        </w:rPr>
        <w:t>1/0</w:t>
      </w:r>
      <w:r w:rsidR="00E17DFD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BE1EEF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امتیاز</w:t>
      </w:r>
      <w:r w:rsidR="00E17DFD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سقف: حداکثر </w:t>
      </w:r>
      <w:r w:rsidR="00832221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3</w:t>
      </w:r>
      <w:r w:rsidR="00E17DFD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امتیاز</w:t>
      </w:r>
    </w:p>
    <w:p w:rsidR="00381601" w:rsidRPr="004D5093" w:rsidRDefault="00B51E18" w:rsidP="00D5668D">
      <w:pPr>
        <w:bidi/>
        <w:spacing w:after="0" w:line="240" w:lineRule="auto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12</w:t>
      </w:r>
      <w:r w:rsidR="00381601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. به </w:t>
      </w:r>
      <w:r w:rsidR="00381601" w:rsidRPr="00673421">
        <w:rPr>
          <w:rFonts w:ascii="Times New Roman" w:hAnsi="Times New Roman"/>
          <w:sz w:val="24"/>
          <w:szCs w:val="24"/>
        </w:rPr>
        <w:t>Conference Paper</w:t>
      </w:r>
      <w:r w:rsidR="00381601"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381601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نمایه شده در پایگاه </w:t>
      </w:r>
      <w:r w:rsidR="00381601" w:rsidRPr="00673421">
        <w:rPr>
          <w:rFonts w:ascii="Times New Roman" w:hAnsi="Times New Roman"/>
          <w:sz w:val="24"/>
          <w:szCs w:val="24"/>
        </w:rPr>
        <w:t>Scopus</w:t>
      </w:r>
      <w:r w:rsidR="00381601"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381601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یا </w:t>
      </w:r>
      <w:r w:rsidR="00381601" w:rsidRPr="00673421">
        <w:rPr>
          <w:rFonts w:ascii="Times New Roman" w:hAnsi="Times New Roman"/>
          <w:sz w:val="24"/>
          <w:szCs w:val="24"/>
        </w:rPr>
        <w:t>Proceeding</w:t>
      </w:r>
      <w:r w:rsidR="00381601" w:rsidRPr="004D5093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381601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و </w:t>
      </w:r>
      <w:r w:rsidR="00381601" w:rsidRPr="00673421">
        <w:rPr>
          <w:rFonts w:ascii="Times New Roman" w:hAnsi="Times New Roman"/>
          <w:sz w:val="24"/>
          <w:szCs w:val="24"/>
        </w:rPr>
        <w:t>Abstract Meeting</w:t>
      </w:r>
      <w:r w:rsidR="00381601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نمایه شده در پایگاه </w:t>
      </w:r>
      <w:r w:rsidR="00381601" w:rsidRPr="00673421">
        <w:rPr>
          <w:rFonts w:ascii="Times New Roman" w:hAnsi="Times New Roman"/>
          <w:sz w:val="24"/>
          <w:szCs w:val="24"/>
        </w:rPr>
        <w:t>Web Of Sciences</w:t>
      </w:r>
      <w:r w:rsidR="00381601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4E7001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>1 امتیاز</w:t>
      </w:r>
      <w:r w:rsidR="00381601" w:rsidRPr="004D509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تعلق می گیرد. </w:t>
      </w:r>
    </w:p>
    <w:p w:rsidR="00FD628B" w:rsidRPr="00E15964" w:rsidRDefault="00B51E18" w:rsidP="006E5AAF">
      <w:pPr>
        <w:bidi/>
        <w:spacing w:after="0" w:line="240" w:lineRule="auto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13</w:t>
      </w:r>
      <w:r w:rsidR="00FD628B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. در مورد امتیاز طرح های تحقیقاتی پایان یافته در سال </w:t>
      </w:r>
      <w:r w:rsidR="006E5AAF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2020 </w:t>
      </w:r>
      <w:r w:rsidR="00FD628B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به ازای هر</w:t>
      </w:r>
      <w:r w:rsidR="00AF381D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مجری</w:t>
      </w:r>
      <w:r w:rsidR="00FD628B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طرح </w:t>
      </w:r>
      <w:r w:rsidR="00832221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1</w:t>
      </w:r>
      <w:r w:rsidR="006E5AAF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FD628B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امتیاز و سقف امتیاز طرح ها 6 امتیاز است. </w:t>
      </w:r>
      <w:r w:rsidR="004E7001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( جهت پرسنل همکار طرح 2/. امتیاز به ازای هر همکاری تعلق می گیرد.)</w:t>
      </w:r>
    </w:p>
    <w:p w:rsidR="00AF381D" w:rsidRPr="00E15964" w:rsidRDefault="001D3D80" w:rsidP="00B51E18">
      <w:pPr>
        <w:bidi/>
        <w:spacing w:after="0" w:line="240" w:lineRule="auto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1</w:t>
      </w:r>
      <w:r w:rsidR="00B51E18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4</w:t>
      </w:r>
      <w:r w:rsidR="00AF381D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. در صورت انجام طرح تحقیقاتی مشترک با دانشگاه</w:t>
      </w:r>
      <w:r w:rsidR="00A434D4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AF381D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ها، ا</w:t>
      </w:r>
      <w:r w:rsidR="00DC70B3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رگانها و ادارات دیگر 2 امتیاز</w:t>
      </w:r>
      <w:r w:rsidR="00A434D4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DC70B3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و کسب</w:t>
      </w:r>
      <w:r w:rsidR="00AF381D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گرانت خارج از دانشگاه</w:t>
      </w:r>
      <w:r w:rsidR="00A434D4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DC70B3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(با ارائه مستند عقد قراداد و واریز پیش پرداخت در سال ارزشیابی)</w:t>
      </w:r>
      <w:r w:rsidR="00AF381D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DC70B3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>به ازاء هر 100 میلیون ریال یک(1) امتیاز</w:t>
      </w:r>
      <w:r w:rsidR="00C81936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و حداکثر 5 امتیاز</w:t>
      </w:r>
      <w:r w:rsidR="00DC70B3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AF381D" w:rsidRPr="00E1596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به پژوهشگر تعلق می گیرد. </w:t>
      </w:r>
    </w:p>
    <w:p w:rsidR="00A978FB" w:rsidRPr="002F60FA" w:rsidRDefault="00040482" w:rsidP="00B51E18">
      <w:pPr>
        <w:bidi/>
        <w:spacing w:after="0" w:line="240" w:lineRule="auto"/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</w:pPr>
      <w:r w:rsidRPr="002F60FA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1</w:t>
      </w:r>
      <w:r w:rsidR="00B51E18" w:rsidRPr="002F60FA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5</w:t>
      </w:r>
      <w:r w:rsidRPr="002F60FA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. </w:t>
      </w:r>
      <w:r w:rsidR="00A434D4" w:rsidRPr="002F60FA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در صورت کسب </w:t>
      </w:r>
      <w:r w:rsidR="00B11F7C" w:rsidRPr="002F60FA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افتخارات پژوهشی</w:t>
      </w:r>
      <w:r w:rsidR="00A434D4" w:rsidRPr="002F60FA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BC7E01" w:rsidRPr="002F60FA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از قبیل</w:t>
      </w:r>
      <w:r w:rsidR="00A434D4" w:rsidRPr="002F60FA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B11F7C" w:rsidRPr="002F60FA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مقاله/</w:t>
      </w:r>
      <w:r w:rsidR="00A434D4" w:rsidRPr="002F60FA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سخنرانی/پوستر/تجربه/ایده</w:t>
      </w:r>
      <w:r w:rsidR="00B11F7C" w:rsidRPr="002F60FA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/طرح تحقیقاتی/ کتاب</w:t>
      </w:r>
      <w:r w:rsidR="00A434D4" w:rsidRPr="002F60FA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برتر </w:t>
      </w:r>
      <w:r w:rsidR="00BC7E01" w:rsidRPr="002F60FA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در </w:t>
      </w:r>
      <w:r w:rsidR="00B11F7C" w:rsidRPr="002F60FA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سطح دانشگاهی، استانی، منطقه آمایشی</w:t>
      </w:r>
      <w:r w:rsidR="00B51E18" w:rsidRPr="002F60FA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، ملی و بین المللی به ترتیب 1، 2، 3، 4، 5</w:t>
      </w:r>
      <w:r w:rsidR="00B11F7C" w:rsidRPr="002F60FA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امتیاز</w:t>
      </w:r>
      <w:r w:rsidR="00BC7E01" w:rsidRPr="002F60FA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تعلق می گیرد. </w:t>
      </w:r>
    </w:p>
    <w:p w:rsidR="00B44589" w:rsidRPr="002F60FA" w:rsidRDefault="00D45FE8" w:rsidP="00522EE5">
      <w:pPr>
        <w:bidi/>
        <w:spacing w:after="0" w:line="240" w:lineRule="auto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2F60FA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انواع</w:t>
      </w:r>
      <w:r w:rsidRPr="002F60FA"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 xml:space="preserve"> </w:t>
      </w:r>
      <w:r w:rsidRPr="002F60FA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مقالات</w:t>
      </w:r>
      <w:r w:rsidRPr="002F60FA"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 xml:space="preserve"> </w:t>
      </w:r>
      <w:r w:rsidRPr="002F60FA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و</w:t>
      </w:r>
      <w:r w:rsidR="0051138F" w:rsidRPr="002F60FA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2F60FA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امتیازات</w:t>
      </w:r>
      <w:r w:rsidRPr="002F60FA"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 xml:space="preserve"> </w:t>
      </w:r>
      <w:r w:rsidRPr="002F60FA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آن: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0"/>
        <w:gridCol w:w="1920"/>
        <w:gridCol w:w="1738"/>
        <w:gridCol w:w="1945"/>
        <w:gridCol w:w="2400"/>
        <w:gridCol w:w="1560"/>
        <w:gridCol w:w="1911"/>
      </w:tblGrid>
      <w:tr w:rsidR="002F60FA" w:rsidRPr="002F60FA" w:rsidTr="00452B81">
        <w:tc>
          <w:tcPr>
            <w:tcW w:w="1990" w:type="dxa"/>
            <w:shd w:val="clear" w:color="auto" w:fill="auto"/>
          </w:tcPr>
          <w:p w:rsidR="00452B81" w:rsidRPr="002F60FA" w:rsidRDefault="00452B81" w:rsidP="00547C37">
            <w:pPr>
              <w:bidi/>
              <w:spacing w:after="0" w:line="240" w:lineRule="auto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F60FA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نوع ایندکس</w:t>
            </w:r>
          </w:p>
        </w:tc>
        <w:tc>
          <w:tcPr>
            <w:tcW w:w="1920" w:type="dxa"/>
            <w:shd w:val="clear" w:color="auto" w:fill="auto"/>
          </w:tcPr>
          <w:p w:rsidR="00452B81" w:rsidRPr="002F60FA" w:rsidRDefault="00452B81" w:rsidP="00452B81">
            <w:pPr>
              <w:bidi/>
              <w:spacing w:after="0" w:line="240" w:lineRule="auto"/>
              <w:jc w:val="right"/>
              <w:rPr>
                <w:rFonts w:ascii="Times New Roman" w:hAnsi="Times New Roman" w:cs="B Nazanin"/>
                <w:color w:val="000000" w:themeColor="text1"/>
                <w:rtl/>
                <w:lang w:bidi="fa-IR"/>
              </w:rPr>
            </w:pPr>
            <w:r w:rsidRPr="002F60FA">
              <w:rPr>
                <w:rFonts w:ascii="Times New Roman" w:hAnsi="Times New Roman" w:cs="B Nazanin"/>
                <w:color w:val="000000" w:themeColor="text1"/>
                <w:lang w:bidi="fa-IR"/>
              </w:rPr>
              <w:t>Original Articles</w:t>
            </w:r>
          </w:p>
        </w:tc>
        <w:tc>
          <w:tcPr>
            <w:tcW w:w="1738" w:type="dxa"/>
          </w:tcPr>
          <w:p w:rsidR="00452B81" w:rsidRPr="002F60FA" w:rsidRDefault="00452B81" w:rsidP="00452B81">
            <w:pPr>
              <w:bidi/>
              <w:spacing w:after="0" w:line="240" w:lineRule="auto"/>
              <w:jc w:val="right"/>
              <w:rPr>
                <w:rFonts w:ascii="Times New Roman" w:hAnsi="Times New Roman" w:cs="B Nazanin"/>
                <w:color w:val="000000" w:themeColor="text1"/>
                <w:lang w:bidi="fa-IR"/>
              </w:rPr>
            </w:pPr>
            <w:r w:rsidRPr="002F60FA">
              <w:rPr>
                <w:rFonts w:ascii="Times New Roman" w:hAnsi="Times New Roman" w:cs="B Nazanin"/>
                <w:color w:val="000000" w:themeColor="text1"/>
                <w:lang w:bidi="fa-IR"/>
              </w:rPr>
              <w:t>Review Article</w:t>
            </w:r>
          </w:p>
        </w:tc>
        <w:tc>
          <w:tcPr>
            <w:tcW w:w="1945" w:type="dxa"/>
            <w:shd w:val="clear" w:color="auto" w:fill="auto"/>
          </w:tcPr>
          <w:p w:rsidR="00452B81" w:rsidRPr="002F60FA" w:rsidRDefault="00452B81" w:rsidP="00547C37">
            <w:pPr>
              <w:bidi/>
              <w:spacing w:after="0" w:line="240" w:lineRule="auto"/>
              <w:jc w:val="right"/>
              <w:rPr>
                <w:rFonts w:ascii="Times New Roman" w:hAnsi="Times New Roman" w:cs="B Nazanin"/>
                <w:color w:val="000000" w:themeColor="text1"/>
                <w:rtl/>
                <w:lang w:bidi="fa-IR"/>
              </w:rPr>
            </w:pPr>
            <w:r w:rsidRPr="002F60FA">
              <w:rPr>
                <w:rFonts w:ascii="Times New Roman" w:hAnsi="Times New Roman" w:cs="B Nazanin"/>
                <w:color w:val="000000" w:themeColor="text1"/>
                <w:lang w:bidi="fa-IR"/>
              </w:rPr>
              <w:t>Editorial/ Research letter</w:t>
            </w:r>
          </w:p>
        </w:tc>
        <w:tc>
          <w:tcPr>
            <w:tcW w:w="2400" w:type="dxa"/>
            <w:shd w:val="clear" w:color="auto" w:fill="auto"/>
          </w:tcPr>
          <w:p w:rsidR="00452B81" w:rsidRPr="002F60FA" w:rsidRDefault="00452B81" w:rsidP="00547C37">
            <w:pPr>
              <w:bidi/>
              <w:spacing w:after="0" w:line="240" w:lineRule="auto"/>
              <w:jc w:val="right"/>
              <w:rPr>
                <w:rFonts w:ascii="Times New Roman" w:hAnsi="Times New Roman" w:cs="B Nazanin"/>
                <w:color w:val="000000" w:themeColor="text1"/>
                <w:rtl/>
                <w:lang w:bidi="fa-IR"/>
              </w:rPr>
            </w:pPr>
            <w:r w:rsidRPr="002F60FA">
              <w:rPr>
                <w:rFonts w:ascii="Times New Roman" w:hAnsi="Times New Roman" w:cs="B Nazanin"/>
                <w:color w:val="000000" w:themeColor="text1"/>
                <w:lang w:bidi="fa-IR"/>
              </w:rPr>
              <w:t>Case report</w:t>
            </w:r>
            <w:r w:rsidRPr="002F60FA">
              <w:rPr>
                <w:rFonts w:ascii="Times New Roman" w:hAnsi="Times New Roman" w:cs="B Nazanin" w:hint="cs"/>
                <w:color w:val="000000" w:themeColor="text1"/>
                <w:rtl/>
                <w:lang w:bidi="fa-IR"/>
              </w:rPr>
              <w:t xml:space="preserve">/ </w:t>
            </w:r>
          </w:p>
          <w:p w:rsidR="00452B81" w:rsidRPr="002F60FA" w:rsidRDefault="00452B81" w:rsidP="00295243">
            <w:pPr>
              <w:bidi/>
              <w:spacing w:after="0" w:line="240" w:lineRule="auto"/>
              <w:jc w:val="right"/>
              <w:rPr>
                <w:rFonts w:ascii="Times New Roman" w:hAnsi="Times New Roman" w:cs="B Nazanin"/>
                <w:color w:val="000000" w:themeColor="text1"/>
                <w:rtl/>
                <w:lang w:bidi="fa-IR"/>
              </w:rPr>
            </w:pPr>
            <w:r w:rsidRPr="002F60FA">
              <w:rPr>
                <w:rFonts w:ascii="Times New Roman" w:hAnsi="Times New Roman" w:cs="B Nazanin" w:hint="cs"/>
                <w:color w:val="000000" w:themeColor="text1"/>
                <w:rtl/>
                <w:lang w:bidi="fa-IR"/>
              </w:rPr>
              <w:t>Short Communication</w:t>
            </w:r>
          </w:p>
        </w:tc>
        <w:tc>
          <w:tcPr>
            <w:tcW w:w="1560" w:type="dxa"/>
            <w:shd w:val="clear" w:color="auto" w:fill="auto"/>
          </w:tcPr>
          <w:p w:rsidR="00452B81" w:rsidRPr="002F60FA" w:rsidRDefault="00452B81" w:rsidP="00547C37">
            <w:pPr>
              <w:bidi/>
              <w:spacing w:after="0" w:line="240" w:lineRule="auto"/>
              <w:jc w:val="right"/>
              <w:rPr>
                <w:rFonts w:ascii="Times New Roman" w:hAnsi="Times New Roman" w:cs="B Nazanin"/>
                <w:color w:val="000000" w:themeColor="text1"/>
                <w:rtl/>
                <w:lang w:bidi="fa-IR"/>
              </w:rPr>
            </w:pPr>
            <w:r w:rsidRPr="002F60FA">
              <w:rPr>
                <w:rFonts w:ascii="Times New Roman" w:hAnsi="Times New Roman" w:cs="B Nazanin"/>
                <w:color w:val="000000" w:themeColor="text1"/>
                <w:lang w:bidi="fa-IR"/>
              </w:rPr>
              <w:t xml:space="preserve">Letter to editor </w:t>
            </w:r>
          </w:p>
        </w:tc>
        <w:tc>
          <w:tcPr>
            <w:tcW w:w="1911" w:type="dxa"/>
            <w:shd w:val="clear" w:color="auto" w:fill="auto"/>
          </w:tcPr>
          <w:p w:rsidR="00452B81" w:rsidRPr="002F60FA" w:rsidRDefault="00452B81" w:rsidP="00547C37">
            <w:pPr>
              <w:bidi/>
              <w:spacing w:after="0" w:line="240" w:lineRule="auto"/>
              <w:jc w:val="right"/>
              <w:rPr>
                <w:rFonts w:ascii="Times New Roman" w:hAnsi="Times New Roman" w:cs="B Nazanin"/>
                <w:color w:val="000000" w:themeColor="text1"/>
                <w:rtl/>
                <w:lang w:bidi="fa-IR"/>
              </w:rPr>
            </w:pPr>
            <w:r w:rsidRPr="002F60FA">
              <w:rPr>
                <w:rFonts w:ascii="Times New Roman" w:hAnsi="Times New Roman" w:cs="B Nazanin"/>
                <w:color w:val="000000" w:themeColor="text1"/>
                <w:lang w:bidi="fa-IR"/>
              </w:rPr>
              <w:t>Articles in press</w:t>
            </w:r>
          </w:p>
        </w:tc>
      </w:tr>
      <w:tr w:rsidR="002F60FA" w:rsidRPr="002F60FA" w:rsidTr="00452B81">
        <w:tc>
          <w:tcPr>
            <w:tcW w:w="1990" w:type="dxa"/>
            <w:shd w:val="clear" w:color="auto" w:fill="auto"/>
          </w:tcPr>
          <w:p w:rsidR="00B51E18" w:rsidRPr="002F60FA" w:rsidRDefault="00B51E18" w:rsidP="00452B8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 w:themeColor="text1"/>
                <w:sz w:val="28"/>
                <w:szCs w:val="28"/>
                <w:lang w:bidi="fa-IR"/>
              </w:rPr>
            </w:pPr>
            <w:r w:rsidRPr="002F60FA">
              <w:rPr>
                <w:rFonts w:ascii="Times New Roman" w:hAnsi="Times New Roman" w:cs="B Nazanin"/>
                <w:color w:val="000000" w:themeColor="text1"/>
                <w:sz w:val="28"/>
                <w:szCs w:val="28"/>
                <w:lang w:bidi="fa-IR"/>
              </w:rPr>
              <w:t>ISI(JCR)</w:t>
            </w:r>
          </w:p>
        </w:tc>
        <w:tc>
          <w:tcPr>
            <w:tcW w:w="1920" w:type="dxa"/>
            <w:shd w:val="clear" w:color="auto" w:fill="auto"/>
          </w:tcPr>
          <w:p w:rsidR="00B51E18" w:rsidRPr="002F60FA" w:rsidRDefault="00B51E18" w:rsidP="00273DDF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F60FA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2 امتیاز</w:t>
            </w:r>
          </w:p>
        </w:tc>
        <w:tc>
          <w:tcPr>
            <w:tcW w:w="1738" w:type="dxa"/>
          </w:tcPr>
          <w:p w:rsidR="00B51E18" w:rsidRPr="002F60FA" w:rsidRDefault="00B51E18" w:rsidP="00273DDF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F60FA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:rsidR="00B51E18" w:rsidRPr="002F60FA" w:rsidRDefault="00B51E18" w:rsidP="00273DDF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F60FA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1 امتیاز</w:t>
            </w:r>
          </w:p>
        </w:tc>
        <w:tc>
          <w:tcPr>
            <w:tcW w:w="2400" w:type="dxa"/>
            <w:shd w:val="clear" w:color="auto" w:fill="auto"/>
          </w:tcPr>
          <w:p w:rsidR="00B51E18" w:rsidRPr="002F60FA" w:rsidRDefault="00B51E18" w:rsidP="00273DDF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F60FA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1 امتیاز</w:t>
            </w:r>
          </w:p>
        </w:tc>
        <w:tc>
          <w:tcPr>
            <w:tcW w:w="1560" w:type="dxa"/>
            <w:shd w:val="clear" w:color="auto" w:fill="auto"/>
          </w:tcPr>
          <w:p w:rsidR="00B51E18" w:rsidRPr="002F60FA" w:rsidRDefault="00B51E18" w:rsidP="00273DDF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F60FA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3/0 امتیاز</w:t>
            </w:r>
          </w:p>
        </w:tc>
        <w:tc>
          <w:tcPr>
            <w:tcW w:w="1911" w:type="dxa"/>
            <w:vMerge w:val="restart"/>
            <w:shd w:val="clear" w:color="auto" w:fill="auto"/>
          </w:tcPr>
          <w:p w:rsidR="00B51E18" w:rsidRPr="002F60FA" w:rsidRDefault="00B51E18" w:rsidP="00C60469">
            <w:pPr>
              <w:bidi/>
              <w:spacing w:after="0" w:line="240" w:lineRule="auto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F60FA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در سال چاپ، امتیاز تعلق می</w:t>
            </w:r>
            <w:r w:rsidR="00C60469" w:rsidRPr="002F60FA">
              <w:rPr>
                <w:rFonts w:ascii="Cambria" w:hAnsi="Cambria" w:cs="Cambria" w:hint="cs"/>
                <w:color w:val="000000" w:themeColor="text1"/>
                <w:sz w:val="28"/>
                <w:szCs w:val="28"/>
                <w:rtl/>
                <w:lang w:bidi="fa-IR"/>
              </w:rPr>
              <w:t> </w:t>
            </w:r>
            <w:r w:rsidRPr="002F60FA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گیرد</w:t>
            </w:r>
          </w:p>
        </w:tc>
      </w:tr>
      <w:tr w:rsidR="002F60FA" w:rsidRPr="002F60FA" w:rsidTr="00452B81">
        <w:tc>
          <w:tcPr>
            <w:tcW w:w="1990" w:type="dxa"/>
            <w:shd w:val="clear" w:color="auto" w:fill="auto"/>
          </w:tcPr>
          <w:p w:rsidR="00B51E18" w:rsidRPr="002F60FA" w:rsidRDefault="00B51E18" w:rsidP="00452B8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proofErr w:type="spellStart"/>
            <w:r w:rsidRPr="002F60FA">
              <w:rPr>
                <w:rFonts w:ascii="Times New Roman" w:hAnsi="Times New Roman" w:cs="B Nazanin"/>
                <w:color w:val="000000" w:themeColor="text1"/>
                <w:sz w:val="28"/>
                <w:szCs w:val="28"/>
                <w:lang w:bidi="fa-IR"/>
              </w:rPr>
              <w:t>Pubmed</w:t>
            </w:r>
            <w:proofErr w:type="spellEnd"/>
          </w:p>
        </w:tc>
        <w:tc>
          <w:tcPr>
            <w:tcW w:w="1920" w:type="dxa"/>
            <w:shd w:val="clear" w:color="auto" w:fill="auto"/>
          </w:tcPr>
          <w:p w:rsidR="00B51E18" w:rsidRPr="002F60FA" w:rsidRDefault="00B51E18" w:rsidP="00273DDF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F60FA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5/1 امتیاز</w:t>
            </w:r>
          </w:p>
        </w:tc>
        <w:tc>
          <w:tcPr>
            <w:tcW w:w="1738" w:type="dxa"/>
          </w:tcPr>
          <w:p w:rsidR="00B51E18" w:rsidRPr="002F60FA" w:rsidRDefault="00B51E18" w:rsidP="00273DDF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F60FA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1945" w:type="dxa"/>
            <w:shd w:val="clear" w:color="auto" w:fill="auto"/>
          </w:tcPr>
          <w:p w:rsidR="00B51E18" w:rsidRPr="002F60FA" w:rsidRDefault="00B51E18" w:rsidP="00273DDF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F60FA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75/0 امتیاز</w:t>
            </w:r>
          </w:p>
        </w:tc>
        <w:tc>
          <w:tcPr>
            <w:tcW w:w="2400" w:type="dxa"/>
            <w:shd w:val="clear" w:color="auto" w:fill="auto"/>
          </w:tcPr>
          <w:p w:rsidR="00B51E18" w:rsidRPr="002F60FA" w:rsidRDefault="00B51E18" w:rsidP="00273DDF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F60FA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75/0 امتیاز</w:t>
            </w:r>
          </w:p>
        </w:tc>
        <w:tc>
          <w:tcPr>
            <w:tcW w:w="1560" w:type="dxa"/>
            <w:shd w:val="clear" w:color="auto" w:fill="auto"/>
          </w:tcPr>
          <w:p w:rsidR="00B51E18" w:rsidRPr="002F60FA" w:rsidRDefault="00B51E18" w:rsidP="00273DDF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F60FA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2/0 امتیاز</w:t>
            </w:r>
          </w:p>
        </w:tc>
        <w:tc>
          <w:tcPr>
            <w:tcW w:w="1911" w:type="dxa"/>
            <w:vMerge/>
            <w:shd w:val="clear" w:color="auto" w:fill="auto"/>
          </w:tcPr>
          <w:p w:rsidR="00B51E18" w:rsidRPr="002F60FA" w:rsidRDefault="00B51E18" w:rsidP="00547C37">
            <w:pPr>
              <w:bidi/>
              <w:spacing w:after="0" w:line="240" w:lineRule="auto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2F60FA" w:rsidRPr="002F60FA" w:rsidTr="00452B81">
        <w:tc>
          <w:tcPr>
            <w:tcW w:w="1990" w:type="dxa"/>
            <w:shd w:val="clear" w:color="auto" w:fill="auto"/>
          </w:tcPr>
          <w:p w:rsidR="00B51E18" w:rsidRPr="002F60FA" w:rsidRDefault="00B51E18" w:rsidP="00452B8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F60FA">
              <w:rPr>
                <w:rFonts w:ascii="Times New Roman" w:hAnsi="Times New Roman" w:cs="B Nazanin"/>
                <w:color w:val="000000" w:themeColor="text1"/>
                <w:sz w:val="28"/>
                <w:szCs w:val="28"/>
                <w:lang w:bidi="fa-IR"/>
              </w:rPr>
              <w:t>Scopus</w:t>
            </w:r>
          </w:p>
        </w:tc>
        <w:tc>
          <w:tcPr>
            <w:tcW w:w="1920" w:type="dxa"/>
            <w:shd w:val="clear" w:color="auto" w:fill="auto"/>
          </w:tcPr>
          <w:p w:rsidR="00B51E18" w:rsidRPr="002F60FA" w:rsidRDefault="00B51E18" w:rsidP="00273DDF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F60FA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1 امتیاز</w:t>
            </w:r>
          </w:p>
        </w:tc>
        <w:tc>
          <w:tcPr>
            <w:tcW w:w="1738" w:type="dxa"/>
          </w:tcPr>
          <w:p w:rsidR="00B51E18" w:rsidRPr="002F60FA" w:rsidRDefault="00B51E18" w:rsidP="00273DDF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F60FA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:rsidR="00B51E18" w:rsidRPr="002F60FA" w:rsidRDefault="00B51E18" w:rsidP="00273DDF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F60FA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5/0 امتیاز</w:t>
            </w:r>
          </w:p>
        </w:tc>
        <w:tc>
          <w:tcPr>
            <w:tcW w:w="2400" w:type="dxa"/>
            <w:shd w:val="clear" w:color="auto" w:fill="auto"/>
          </w:tcPr>
          <w:p w:rsidR="00B51E18" w:rsidRPr="002F60FA" w:rsidRDefault="00B51E18" w:rsidP="00273DDF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F60FA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5/0 امتیاز</w:t>
            </w:r>
          </w:p>
        </w:tc>
        <w:tc>
          <w:tcPr>
            <w:tcW w:w="1560" w:type="dxa"/>
            <w:shd w:val="clear" w:color="auto" w:fill="auto"/>
          </w:tcPr>
          <w:p w:rsidR="00B51E18" w:rsidRPr="002F60FA" w:rsidRDefault="00B51E18" w:rsidP="00273DDF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F60FA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1/0 امتیاز</w:t>
            </w:r>
          </w:p>
        </w:tc>
        <w:tc>
          <w:tcPr>
            <w:tcW w:w="1911" w:type="dxa"/>
            <w:vMerge/>
            <w:shd w:val="clear" w:color="auto" w:fill="auto"/>
          </w:tcPr>
          <w:p w:rsidR="00B51E18" w:rsidRPr="002F60FA" w:rsidRDefault="00B51E18" w:rsidP="00547C37">
            <w:pPr>
              <w:bidi/>
              <w:spacing w:after="0" w:line="240" w:lineRule="auto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2F60FA" w:rsidRPr="002F60FA" w:rsidTr="00452B81">
        <w:tc>
          <w:tcPr>
            <w:tcW w:w="1990" w:type="dxa"/>
            <w:shd w:val="clear" w:color="auto" w:fill="auto"/>
          </w:tcPr>
          <w:p w:rsidR="00B51E18" w:rsidRPr="002F60FA" w:rsidRDefault="00B51E18" w:rsidP="00452B8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</w:pPr>
            <w:r w:rsidRPr="002F60F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  <w:t>Emerging Source</w:t>
            </w:r>
          </w:p>
        </w:tc>
        <w:tc>
          <w:tcPr>
            <w:tcW w:w="1920" w:type="dxa"/>
            <w:shd w:val="clear" w:color="auto" w:fill="auto"/>
          </w:tcPr>
          <w:p w:rsidR="00B51E18" w:rsidRPr="002F60FA" w:rsidRDefault="00B51E18" w:rsidP="00273DDF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F60FA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75/0 امتیاز</w:t>
            </w:r>
          </w:p>
        </w:tc>
        <w:tc>
          <w:tcPr>
            <w:tcW w:w="1738" w:type="dxa"/>
          </w:tcPr>
          <w:p w:rsidR="00B51E18" w:rsidRPr="002F60FA" w:rsidRDefault="00B51E18" w:rsidP="00273DDF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F60FA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75/0</w:t>
            </w:r>
          </w:p>
        </w:tc>
        <w:tc>
          <w:tcPr>
            <w:tcW w:w="1945" w:type="dxa"/>
            <w:shd w:val="clear" w:color="auto" w:fill="auto"/>
          </w:tcPr>
          <w:p w:rsidR="00B51E18" w:rsidRPr="002F60FA" w:rsidRDefault="00B51E18" w:rsidP="00273DDF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F60FA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25/0 امتیاز</w:t>
            </w:r>
          </w:p>
        </w:tc>
        <w:tc>
          <w:tcPr>
            <w:tcW w:w="2400" w:type="dxa"/>
            <w:shd w:val="clear" w:color="auto" w:fill="auto"/>
          </w:tcPr>
          <w:p w:rsidR="00B51E18" w:rsidRPr="002F60FA" w:rsidRDefault="00B51E18" w:rsidP="00273DDF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F60FA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25/0</w:t>
            </w:r>
          </w:p>
        </w:tc>
        <w:tc>
          <w:tcPr>
            <w:tcW w:w="1560" w:type="dxa"/>
            <w:shd w:val="clear" w:color="auto" w:fill="auto"/>
          </w:tcPr>
          <w:p w:rsidR="00B51E18" w:rsidRPr="002F60FA" w:rsidRDefault="00B51E18" w:rsidP="00273DDF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F60FA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1/0 امتیاز</w:t>
            </w:r>
          </w:p>
        </w:tc>
        <w:tc>
          <w:tcPr>
            <w:tcW w:w="1911" w:type="dxa"/>
            <w:vMerge/>
            <w:shd w:val="clear" w:color="auto" w:fill="auto"/>
          </w:tcPr>
          <w:p w:rsidR="00B51E18" w:rsidRPr="002F60FA" w:rsidRDefault="00B51E18" w:rsidP="00547C37">
            <w:pPr>
              <w:bidi/>
              <w:spacing w:after="0" w:line="240" w:lineRule="auto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:rsidR="00014C06" w:rsidRPr="002F60FA" w:rsidRDefault="00522EE5" w:rsidP="00014C06">
      <w:pPr>
        <w:bidi/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2F60FA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  <w:lang w:bidi="fa-IR"/>
        </w:rPr>
        <w:t>امتیازات بر اساس جدول کمیته ارتقاء محاسبه خواهد شد.</w:t>
      </w:r>
    </w:p>
    <w:p w:rsidR="009D7A61" w:rsidRDefault="009D7A61" w:rsidP="005B0C9E">
      <w:pPr>
        <w:bidi/>
        <w:spacing w:after="0" w:line="240" w:lineRule="auto"/>
        <w:jc w:val="both"/>
        <w:rPr>
          <w:rFonts w:ascii="Times New Roman" w:hAnsi="Times New Roman" w:cs="B Nazanin"/>
          <w:i/>
          <w:iCs/>
          <w:sz w:val="36"/>
          <w:szCs w:val="36"/>
          <w:u w:val="single"/>
          <w:rtl/>
        </w:rPr>
      </w:pPr>
    </w:p>
    <w:p w:rsidR="00F60E50" w:rsidRPr="00265FBB" w:rsidRDefault="00F60E50" w:rsidP="009D7A61">
      <w:pPr>
        <w:bidi/>
        <w:spacing w:after="0" w:line="240" w:lineRule="auto"/>
        <w:jc w:val="both"/>
        <w:rPr>
          <w:rFonts w:ascii="Times New Roman" w:hAnsi="Times New Roman" w:cs="B Titr"/>
          <w:sz w:val="28"/>
          <w:szCs w:val="28"/>
        </w:rPr>
      </w:pPr>
      <w:r w:rsidRPr="00265FBB">
        <w:rPr>
          <w:rFonts w:ascii="Times New Roman" w:hAnsi="Times New Roman" w:cs="B Titr"/>
          <w:sz w:val="28"/>
          <w:szCs w:val="28"/>
          <w:rtl/>
        </w:rPr>
        <w:t>مقاله برتر:</w:t>
      </w:r>
    </w:p>
    <w:p w:rsidR="00683A89" w:rsidRPr="004D5093" w:rsidRDefault="00A25204" w:rsidP="00B84646">
      <w:pPr>
        <w:numPr>
          <w:ilvl w:val="0"/>
          <w:numId w:val="31"/>
        </w:numPr>
        <w:bidi/>
        <w:spacing w:after="0" w:line="240" w:lineRule="auto"/>
        <w:ind w:right="-709"/>
        <w:jc w:val="both"/>
        <w:rPr>
          <w:rFonts w:ascii="Times New Roman" w:hAnsi="Times New Roman" w:cs="B Nazanin"/>
          <w:sz w:val="28"/>
          <w:szCs w:val="28"/>
          <w:lang w:bidi="fa-IR"/>
        </w:rPr>
      </w:pPr>
      <w:r w:rsidRPr="004D509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وجود مقاله در </w:t>
      </w:r>
      <w:r w:rsidR="00E836AC" w:rsidRPr="004D509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لیست </w:t>
      </w:r>
      <w:r w:rsidRPr="004D5093">
        <w:rPr>
          <w:rFonts w:ascii="Times New Roman" w:hAnsi="Times New Roman" w:cs="B Nazanin" w:hint="cs"/>
          <w:sz w:val="28"/>
          <w:szCs w:val="28"/>
          <w:rtl/>
          <w:lang w:bidi="fa-IR"/>
        </w:rPr>
        <w:t>مقالات 1</w:t>
      </w:r>
      <w:r w:rsidR="007A7105" w:rsidRPr="004D509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A83612" w:rsidRPr="004D5093">
        <w:rPr>
          <w:rFonts w:ascii="Times New Roman" w:hAnsi="Times New Roman" w:cs="B Nazanin" w:hint="cs"/>
          <w:sz w:val="28"/>
          <w:szCs w:val="28"/>
          <w:rtl/>
          <w:lang w:bidi="fa-IR"/>
        </w:rPr>
        <w:t>در</w:t>
      </w:r>
      <w:r w:rsidRPr="004D509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صد برتر </w:t>
      </w:r>
      <w:r w:rsidR="00683A89" w:rsidRPr="005B0C9E">
        <w:rPr>
          <w:rFonts w:ascii="Times New Roman" w:hAnsi="Times New Roman" w:cs="B Nazanin" w:hint="cs"/>
          <w:sz w:val="28"/>
          <w:szCs w:val="28"/>
          <w:rtl/>
          <w:lang w:bidi="fa-IR"/>
        </w:rPr>
        <w:t>(10 امتیاز)</w:t>
      </w:r>
      <w:r w:rsidR="00A83612" w:rsidRPr="004D5093">
        <w:rPr>
          <w:rFonts w:ascii="Times New Roman" w:hAnsi="Times New Roman" w:cs="B Nazanin" w:hint="cs"/>
          <w:sz w:val="28"/>
          <w:szCs w:val="28"/>
          <w:rtl/>
          <w:lang w:bidi="fa-IR"/>
        </w:rPr>
        <w:t>؛ 5 درصد برتر (</w:t>
      </w:r>
      <w:r w:rsidR="002C1F06" w:rsidRPr="004D5093">
        <w:rPr>
          <w:rFonts w:ascii="Times New Roman" w:hAnsi="Times New Roman" w:cs="B Nazanin" w:hint="cs"/>
          <w:sz w:val="28"/>
          <w:szCs w:val="28"/>
          <w:rtl/>
          <w:lang w:bidi="fa-IR"/>
        </w:rPr>
        <w:t>8</w:t>
      </w:r>
      <w:r w:rsidR="00A83612" w:rsidRPr="004D509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امتیاز) 10</w:t>
      </w:r>
      <w:r w:rsidRPr="004D509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درصد برتر</w:t>
      </w:r>
      <w:r w:rsidR="00E836AC" w:rsidRPr="004D509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683A89" w:rsidRPr="005B0C9E">
        <w:rPr>
          <w:rFonts w:ascii="Times New Roman" w:hAnsi="Times New Roman" w:cs="B Nazanin" w:hint="cs"/>
          <w:sz w:val="28"/>
          <w:szCs w:val="28"/>
          <w:rtl/>
          <w:lang w:bidi="fa-IR"/>
        </w:rPr>
        <w:t>(</w:t>
      </w:r>
      <w:r w:rsidR="002C1F06" w:rsidRPr="005B0C9E">
        <w:rPr>
          <w:rFonts w:ascii="Times New Roman" w:hAnsi="Times New Roman" w:cs="B Nazanin" w:hint="cs"/>
          <w:sz w:val="28"/>
          <w:szCs w:val="28"/>
          <w:rtl/>
          <w:lang w:bidi="fa-IR"/>
        </w:rPr>
        <w:t>5</w:t>
      </w:r>
      <w:r w:rsidR="00683A89" w:rsidRPr="005B0C9E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امتیاز)</w:t>
      </w:r>
      <w:r w:rsidR="00A83612" w:rsidRPr="004D509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طبق سامانه منبع یاب به آدرس </w:t>
      </w:r>
      <w:r w:rsidR="006F167A">
        <w:fldChar w:fldCharType="begin"/>
      </w:r>
      <w:r w:rsidR="006F167A">
        <w:instrText xml:space="preserve"> HYPERLINK "http://rsf.research.ac.ir/" </w:instrText>
      </w:r>
      <w:r w:rsidR="006F167A">
        <w:fldChar w:fldCharType="separate"/>
      </w:r>
      <w:r w:rsidR="00A83612" w:rsidRPr="005B0C9E">
        <w:rPr>
          <w:rFonts w:ascii="Times New Roman" w:hAnsi="Times New Roman" w:cs="B Nazanin"/>
          <w:sz w:val="28"/>
          <w:szCs w:val="28"/>
          <w:lang w:bidi="fa-IR"/>
        </w:rPr>
        <w:t>http://rsf.research.ac.ir/</w:t>
      </w:r>
      <w:r w:rsidR="006F167A">
        <w:rPr>
          <w:rFonts w:ascii="Times New Roman" w:hAnsi="Times New Roman" w:cs="B Nazanin"/>
          <w:sz w:val="28"/>
          <w:szCs w:val="28"/>
          <w:lang w:bidi="fa-IR"/>
        </w:rPr>
        <w:fldChar w:fldCharType="end"/>
      </w:r>
    </w:p>
    <w:p w:rsidR="003B3B47" w:rsidRPr="005B0C9E" w:rsidRDefault="00A25204" w:rsidP="00B11F7C">
      <w:pPr>
        <w:numPr>
          <w:ilvl w:val="0"/>
          <w:numId w:val="31"/>
        </w:numPr>
        <w:bidi/>
        <w:spacing w:after="0" w:line="240" w:lineRule="auto"/>
        <w:ind w:right="-709"/>
        <w:jc w:val="both"/>
        <w:rPr>
          <w:rFonts w:ascii="Times New Roman" w:hAnsi="Times New Roman" w:cs="B Nazanin"/>
          <w:sz w:val="28"/>
          <w:szCs w:val="28"/>
          <w:lang w:bidi="fa-IR"/>
        </w:rPr>
      </w:pPr>
      <w:r w:rsidRPr="004D509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وجود مقاله در مقالات </w:t>
      </w:r>
      <w:r w:rsidR="003B3B47" w:rsidRPr="005B0C9E">
        <w:rPr>
          <w:rFonts w:ascii="Times New Roman" w:hAnsi="Times New Roman" w:cs="B Nazanin"/>
          <w:sz w:val="28"/>
          <w:szCs w:val="28"/>
          <w:lang w:bidi="fa-IR"/>
        </w:rPr>
        <w:t>Hot paper</w:t>
      </w:r>
      <w:r w:rsidR="00D67616" w:rsidRPr="005B0C9E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م</w:t>
      </w:r>
      <w:r w:rsidR="003B3B47" w:rsidRPr="005B0C9E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وجود در پایگاه اطلاعاتی </w:t>
      </w:r>
      <w:r w:rsidR="003B3B47" w:rsidRPr="005B0C9E">
        <w:rPr>
          <w:rFonts w:ascii="Times New Roman" w:hAnsi="Times New Roman" w:cs="B Nazanin"/>
          <w:sz w:val="28"/>
          <w:szCs w:val="28"/>
          <w:lang w:bidi="fa-IR"/>
        </w:rPr>
        <w:t>Web Of Science</w:t>
      </w:r>
      <w:r w:rsidR="00E836AC" w:rsidRPr="005B0C9E">
        <w:rPr>
          <w:rFonts w:ascii="Times New Roman" w:hAnsi="Times New Roman" w:cs="B Nazanin" w:hint="cs"/>
          <w:sz w:val="28"/>
          <w:szCs w:val="28"/>
          <w:rtl/>
          <w:lang w:bidi="fa-IR"/>
        </w:rPr>
        <w:t>(</w:t>
      </w:r>
      <w:r w:rsidR="00B11F7C">
        <w:rPr>
          <w:rFonts w:ascii="Times New Roman" w:hAnsi="Times New Roman" w:cs="B Nazanin" w:hint="cs"/>
          <w:sz w:val="28"/>
          <w:szCs w:val="28"/>
          <w:rtl/>
          <w:lang w:bidi="fa-IR"/>
        </w:rPr>
        <w:t>20</w:t>
      </w:r>
      <w:r w:rsidR="00E836AC" w:rsidRPr="005B0C9E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امتیاز)</w:t>
      </w:r>
    </w:p>
    <w:p w:rsidR="005B4559" w:rsidRPr="004D5093" w:rsidRDefault="00A25204" w:rsidP="00B11F7C">
      <w:pPr>
        <w:numPr>
          <w:ilvl w:val="0"/>
          <w:numId w:val="31"/>
        </w:numPr>
        <w:bidi/>
        <w:spacing w:after="0" w:line="240" w:lineRule="auto"/>
        <w:ind w:right="-709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D509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وجود مقاله در مقالات </w:t>
      </w:r>
      <w:r w:rsidR="003B3B47" w:rsidRPr="005B0C9E">
        <w:rPr>
          <w:rFonts w:ascii="Times New Roman" w:hAnsi="Times New Roman" w:cs="B Nazanin"/>
          <w:sz w:val="28"/>
          <w:szCs w:val="28"/>
          <w:lang w:bidi="fa-IR"/>
        </w:rPr>
        <w:t>Highly Cited Papers</w:t>
      </w:r>
      <w:r w:rsidR="00E836AC" w:rsidRPr="005B0C9E"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  <w:r w:rsidR="00D67616" w:rsidRPr="005B0C9E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</w:t>
      </w:r>
      <w:r w:rsidR="003B3B47" w:rsidRPr="005B0C9E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وجود در پایگاه اطلاعاتی </w:t>
      </w:r>
      <w:r w:rsidR="003B3B47" w:rsidRPr="005B0C9E">
        <w:rPr>
          <w:rFonts w:ascii="Times New Roman" w:hAnsi="Times New Roman" w:cs="B Nazanin"/>
          <w:sz w:val="28"/>
          <w:szCs w:val="28"/>
          <w:lang w:bidi="fa-IR"/>
        </w:rPr>
        <w:t>We</w:t>
      </w:r>
      <w:r w:rsidR="003B3B47" w:rsidRPr="004D5093">
        <w:rPr>
          <w:rFonts w:ascii="Times New Roman" w:hAnsi="Times New Roman" w:cs="B Nazanin"/>
          <w:sz w:val="28"/>
          <w:szCs w:val="28"/>
          <w:lang w:bidi="fa-IR"/>
        </w:rPr>
        <w:t>b Of Science</w:t>
      </w:r>
      <w:r w:rsidR="008C6217" w:rsidRPr="004D509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( </w:t>
      </w:r>
      <w:r w:rsidR="00B11F7C">
        <w:rPr>
          <w:rFonts w:ascii="Times New Roman" w:hAnsi="Times New Roman" w:cs="B Nazanin" w:hint="cs"/>
          <w:sz w:val="28"/>
          <w:szCs w:val="28"/>
          <w:rtl/>
          <w:lang w:bidi="fa-IR"/>
        </w:rPr>
        <w:t>15</w:t>
      </w:r>
      <w:r w:rsidR="008C6217" w:rsidRPr="004D509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امتیاز)     </w:t>
      </w:r>
    </w:p>
    <w:p w:rsidR="008C6217" w:rsidRDefault="008C6217" w:rsidP="00B84646">
      <w:pPr>
        <w:numPr>
          <w:ilvl w:val="0"/>
          <w:numId w:val="31"/>
        </w:numPr>
        <w:bidi/>
        <w:spacing w:after="0" w:line="240" w:lineRule="auto"/>
        <w:ind w:right="-709"/>
        <w:jc w:val="both"/>
        <w:rPr>
          <w:rFonts w:ascii="Times New Roman" w:hAnsi="Times New Roman" w:cs="B Nazanin"/>
          <w:sz w:val="28"/>
          <w:szCs w:val="28"/>
          <w:lang w:bidi="fa-IR"/>
        </w:rPr>
      </w:pPr>
      <w:r w:rsidRPr="004D5093">
        <w:rPr>
          <w:rFonts w:ascii="Times New Roman" w:hAnsi="Times New Roman" w:cs="B Nazanin" w:hint="cs"/>
          <w:sz w:val="28"/>
          <w:szCs w:val="28"/>
          <w:rtl/>
          <w:lang w:bidi="fa-IR"/>
        </w:rPr>
        <w:lastRenderedPageBreak/>
        <w:t xml:space="preserve">وجود سایر موارد امتیاز </w:t>
      </w:r>
      <w:r w:rsidRPr="005B0C9E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آور از قبیل مقاله </w:t>
      </w:r>
      <w:r w:rsidRPr="005B0C9E">
        <w:rPr>
          <w:rFonts w:ascii="Times New Roman" w:hAnsi="Times New Roman" w:cs="B Nazanin"/>
          <w:sz w:val="28"/>
          <w:szCs w:val="28"/>
          <w:lang w:bidi="fa-IR"/>
        </w:rPr>
        <w:t>Q1</w:t>
      </w:r>
      <w:r w:rsidRPr="005B0C9E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یا مقالات دارای نویسنده بین المللی(</w:t>
      </w:r>
      <w:r w:rsidR="005B0C9E" w:rsidRPr="005B0C9E">
        <w:rPr>
          <w:rFonts w:ascii="Times New Roman" w:hAnsi="Times New Roman" w:cs="B Nazanin"/>
          <w:sz w:val="28"/>
          <w:szCs w:val="28"/>
          <w:lang w:bidi="fa-IR"/>
        </w:rPr>
        <w:t>Collaboration</w:t>
      </w:r>
      <w:r w:rsidRPr="005B0C9E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) همانند امتیازات پژوهشگربرتر محاسبه می گردد. </w:t>
      </w:r>
    </w:p>
    <w:p w:rsidR="008828C8" w:rsidRPr="002F60FA" w:rsidRDefault="005365D3" w:rsidP="002F60FA">
      <w:pPr>
        <w:numPr>
          <w:ilvl w:val="0"/>
          <w:numId w:val="31"/>
        </w:numPr>
        <w:bidi/>
        <w:spacing w:after="0" w:line="240" w:lineRule="auto"/>
        <w:ind w:right="-709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2F60FA">
        <w:rPr>
          <w:rFonts w:ascii="Times New Roman" w:hAnsi="Times New Roman" w:cs="B Nazanin" w:hint="cs"/>
          <w:sz w:val="28"/>
          <w:szCs w:val="28"/>
          <w:rtl/>
          <w:lang w:bidi="fa-IR"/>
        </w:rPr>
        <w:t>تبصره: مقاله برتر</w:t>
      </w:r>
      <w:r w:rsidR="002F60F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A57459" w:rsidRPr="002F60F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می بایست منتج از طرح تحقیقاتی مصوب و یا مقاله مروری باشد و فرد منتخب می بایست </w:t>
      </w:r>
      <w:r w:rsidRPr="002F60F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نویسنده </w:t>
      </w:r>
      <w:r w:rsidR="005B10B9" w:rsidRPr="002F60F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اول یا </w:t>
      </w:r>
      <w:r w:rsidRPr="002F60F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مسئول </w:t>
      </w:r>
      <w:r w:rsidR="005B10B9" w:rsidRPr="002F60FA">
        <w:rPr>
          <w:rFonts w:ascii="Times New Roman" w:hAnsi="Times New Roman" w:cs="B Nazanin" w:hint="cs"/>
          <w:sz w:val="28"/>
          <w:szCs w:val="28"/>
          <w:rtl/>
          <w:lang w:bidi="fa-IR"/>
        </w:rPr>
        <w:t>مقاله باشد.</w:t>
      </w:r>
      <w:r w:rsidR="002F60F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در صورتیکه نویسنده اول و مسئول مقاله برتر از دانشگاه علوم پزشکی شهرکرد باشد نویسنده مسئول معرفی می گردد.</w:t>
      </w:r>
    </w:p>
    <w:p w:rsidR="00F50B33" w:rsidRDefault="00F50B33" w:rsidP="009D7A61">
      <w:pPr>
        <w:bidi/>
        <w:rPr>
          <w:rFonts w:cs="B Titr"/>
          <w:sz w:val="28"/>
          <w:szCs w:val="28"/>
          <w:rtl/>
          <w:lang w:bidi="fa-IR"/>
        </w:rPr>
      </w:pPr>
    </w:p>
    <w:p w:rsidR="009D7A61" w:rsidRPr="00265FBB" w:rsidRDefault="009D7A61" w:rsidP="00F50B33">
      <w:pPr>
        <w:bidi/>
        <w:rPr>
          <w:rFonts w:cs="B Titr"/>
          <w:sz w:val="28"/>
          <w:szCs w:val="28"/>
          <w:lang w:bidi="fa-IR"/>
        </w:rPr>
      </w:pPr>
      <w:r w:rsidRPr="00265FBB">
        <w:rPr>
          <w:rFonts w:cs="B Titr" w:hint="cs"/>
          <w:sz w:val="28"/>
          <w:szCs w:val="28"/>
          <w:rtl/>
          <w:lang w:bidi="fa-IR"/>
        </w:rPr>
        <w:t xml:space="preserve">پژوهشگر جوان برتر </w:t>
      </w:r>
    </w:p>
    <w:p w:rsidR="009D7A61" w:rsidRPr="002F60FA" w:rsidRDefault="009D7A61" w:rsidP="002F60FA">
      <w:pPr>
        <w:numPr>
          <w:ilvl w:val="0"/>
          <w:numId w:val="31"/>
        </w:num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2F60F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(جهت اعضاء هیات علمی)این معیار به پژوهشگران جوانی تعلق می گیرد که  متولد 1/1/1365 به بعد باشند. داشتن </w:t>
      </w:r>
      <w:r w:rsidRPr="002F60FA">
        <w:rPr>
          <w:rFonts w:ascii="Times New Roman" w:hAnsi="Times New Roman" w:cs="B Nazanin"/>
          <w:sz w:val="28"/>
          <w:szCs w:val="28"/>
          <w:lang w:bidi="fa-IR"/>
        </w:rPr>
        <w:t>H-index</w:t>
      </w:r>
      <w:r w:rsidRPr="002F60F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برابر و بالای </w:t>
      </w:r>
      <w:r w:rsidR="00863CB2" w:rsidRPr="002F60FA">
        <w:rPr>
          <w:rFonts w:ascii="Times New Roman" w:hAnsi="Times New Roman" w:cs="B Nazanin" w:hint="cs"/>
          <w:sz w:val="28"/>
          <w:szCs w:val="28"/>
          <w:rtl/>
          <w:lang w:bidi="fa-IR"/>
        </w:rPr>
        <w:t>5</w:t>
      </w:r>
      <w:r w:rsidRPr="002F60F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یا چاپ حداقل یک مقاله </w:t>
      </w:r>
      <w:r w:rsidRPr="002F60FA">
        <w:rPr>
          <w:rFonts w:ascii="Times New Roman" w:hAnsi="Times New Roman" w:cs="B Nazanin"/>
          <w:sz w:val="28"/>
          <w:szCs w:val="28"/>
          <w:lang w:bidi="fa-IR"/>
        </w:rPr>
        <w:t xml:space="preserve">ISI </w:t>
      </w:r>
      <w:r w:rsidRPr="002F60FA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2F60F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بعنوان نویسنده اول یا مسئول در بازه زمانی مورد نظر است و  نحوه امتیازدهی بر اساس مصوبات پژوهشگر برتر دانشگاه است.   </w:t>
      </w:r>
    </w:p>
    <w:p w:rsidR="002F60FA" w:rsidRDefault="002F60FA" w:rsidP="00F80797">
      <w:pPr>
        <w:bidi/>
        <w:spacing w:after="0"/>
        <w:rPr>
          <w:rFonts w:cs="B Nazanin"/>
          <w:b/>
          <w:bCs/>
          <w:i/>
          <w:iCs/>
          <w:color w:val="FF0000"/>
          <w:sz w:val="36"/>
          <w:szCs w:val="36"/>
          <w:u w:val="single"/>
          <w:rtl/>
          <w:lang w:bidi="fa-IR"/>
        </w:rPr>
      </w:pPr>
    </w:p>
    <w:p w:rsidR="002C1F06" w:rsidRPr="00265FBB" w:rsidRDefault="002C1F06" w:rsidP="002F60FA">
      <w:pPr>
        <w:bidi/>
        <w:rPr>
          <w:rFonts w:cs="B Titr"/>
          <w:sz w:val="28"/>
          <w:szCs w:val="28"/>
          <w:rtl/>
          <w:lang w:bidi="fa-IR"/>
        </w:rPr>
      </w:pPr>
      <w:r w:rsidRPr="00265FBB">
        <w:rPr>
          <w:rFonts w:cs="B Titr"/>
          <w:sz w:val="28"/>
          <w:szCs w:val="28"/>
          <w:rtl/>
          <w:lang w:bidi="fa-IR"/>
        </w:rPr>
        <w:t>برترین اعضاء هیات علمی</w:t>
      </w:r>
      <w:r w:rsidR="00C60469" w:rsidRPr="00265FBB">
        <w:rPr>
          <w:rFonts w:cs="B Titr"/>
          <w:sz w:val="28"/>
          <w:szCs w:val="28"/>
          <w:rtl/>
          <w:lang w:bidi="fa-IR"/>
        </w:rPr>
        <w:t xml:space="preserve"> در حوزه:</w:t>
      </w:r>
    </w:p>
    <w:p w:rsidR="000D6E4B" w:rsidRPr="00265FBB" w:rsidRDefault="002C1F06" w:rsidP="00C60469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265FBB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1. مقالات با کیفیت منتشر شده: </w:t>
      </w:r>
    </w:p>
    <w:p w:rsidR="00A20C76" w:rsidRPr="002F60FA" w:rsidRDefault="002D7B42" w:rsidP="002F60FA">
      <w:pP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عضو هیات علمی </w:t>
      </w:r>
      <w:r w:rsidR="001C71B4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که </w:t>
      </w:r>
      <w:r w:rsidRPr="002F60FA">
        <w:rPr>
          <w:rFonts w:asciiTheme="majorBidi" w:hAnsiTheme="majorBidi" w:cs="B Nazanin"/>
          <w:sz w:val="28"/>
          <w:szCs w:val="28"/>
          <w:rtl/>
          <w:lang w:bidi="fa-IR"/>
        </w:rPr>
        <w:t>دارای بیشترین مقاله</w:t>
      </w:r>
      <w:r w:rsidRPr="002F60FA">
        <w:rPr>
          <w:rFonts w:asciiTheme="majorBidi" w:hAnsiTheme="majorBidi" w:cs="B Nazanin"/>
          <w:sz w:val="28"/>
          <w:szCs w:val="28"/>
          <w:lang w:bidi="fa-IR"/>
        </w:rPr>
        <w:t xml:space="preserve"> Q1 </w:t>
      </w:r>
      <w:r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در گروه موضوعی مربوطه بر اساس شاخص </w:t>
      </w:r>
      <w:proofErr w:type="spellStart"/>
      <w:r w:rsidRPr="002F60FA">
        <w:rPr>
          <w:rFonts w:asciiTheme="majorBidi" w:hAnsiTheme="majorBidi" w:cs="B Nazanin"/>
          <w:sz w:val="28"/>
          <w:szCs w:val="28"/>
          <w:lang w:bidi="fa-IR"/>
        </w:rPr>
        <w:t>CiteScore</w:t>
      </w:r>
      <w:proofErr w:type="spellEnd"/>
      <w:r w:rsidR="00B90B2C" w:rsidRPr="002F60FA">
        <w:rPr>
          <w:rFonts w:asciiTheme="majorBidi" w:hAnsiTheme="majorBidi" w:cs="B Nazanin"/>
          <w:sz w:val="28"/>
          <w:szCs w:val="28"/>
          <w:lang w:bidi="fa-IR"/>
        </w:rPr>
        <w:t>(Scopus)</w:t>
      </w:r>
      <w:r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6A6E39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، </w:t>
      </w:r>
      <w:r w:rsidR="006D3D67" w:rsidRPr="002F60FA">
        <w:rPr>
          <w:rFonts w:asciiTheme="majorBidi" w:hAnsiTheme="majorBidi" w:cs="B Nazanin"/>
          <w:sz w:val="28"/>
          <w:szCs w:val="28"/>
          <w:rtl/>
          <w:lang w:bidi="fa-IR"/>
        </w:rPr>
        <w:t>(</w:t>
      </w:r>
      <w:r w:rsidR="008828C8" w:rsidRPr="002F60FA">
        <w:rPr>
          <w:rFonts w:asciiTheme="majorBidi" w:hAnsiTheme="majorBidi" w:cs="B Nazanin"/>
          <w:sz w:val="28"/>
          <w:szCs w:val="28"/>
          <w:lang w:bidi="fa-IR"/>
        </w:rPr>
        <w:t>IF</w:t>
      </w:r>
      <w:r w:rsidR="006D3D67" w:rsidRPr="002F60FA">
        <w:rPr>
          <w:rFonts w:asciiTheme="majorBidi" w:hAnsiTheme="majorBidi" w:cs="B Nazanin"/>
          <w:sz w:val="28"/>
          <w:szCs w:val="28"/>
          <w:rtl/>
          <w:lang w:bidi="fa-IR"/>
        </w:rPr>
        <w:t>)</w:t>
      </w:r>
      <w:r w:rsidR="006D3D67" w:rsidRPr="002F60FA">
        <w:rPr>
          <w:rFonts w:asciiTheme="majorBidi" w:hAnsiTheme="majorBidi" w:cs="B Nazanin"/>
          <w:sz w:val="28"/>
          <w:szCs w:val="28"/>
          <w:lang w:bidi="fa-IR"/>
        </w:rPr>
        <w:t>ISI</w:t>
      </w:r>
      <w:r w:rsidR="006D3D67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 و یا بالاتر از آن مقالات 1 ، 5 و 10 در صد برتر ((</w:t>
      </w:r>
      <w:r w:rsidR="002D5F72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طبق سامانه منبع یاب به آدرس </w:t>
      </w:r>
      <w:hyperlink r:id="rId10" w:history="1">
        <w:r w:rsidR="002D5F72" w:rsidRPr="002F60FA">
          <w:rPr>
            <w:rFonts w:asciiTheme="majorBidi" w:hAnsiTheme="majorBidi" w:cs="B Nazanin"/>
            <w:sz w:val="28"/>
            <w:szCs w:val="28"/>
            <w:lang w:bidi="fa-IR"/>
          </w:rPr>
          <w:t>http://rsf.research.ac.ir/</w:t>
        </w:r>
      </w:hyperlink>
      <w:r w:rsidR="006D3D67" w:rsidRPr="002F60FA">
        <w:rPr>
          <w:rFonts w:asciiTheme="majorBidi" w:hAnsiTheme="majorBidi" w:cs="B Nazanin"/>
          <w:sz w:val="28"/>
          <w:szCs w:val="28"/>
          <w:rtl/>
          <w:lang w:bidi="fa-IR"/>
        </w:rPr>
        <w:t>))</w:t>
      </w:r>
      <w:r w:rsidR="006A6E39" w:rsidRPr="002F60FA">
        <w:rPr>
          <w:rFonts w:asciiTheme="majorBidi" w:hAnsiTheme="majorBidi" w:cs="B Nazanin"/>
          <w:sz w:val="28"/>
          <w:szCs w:val="28"/>
          <w:rtl/>
          <w:lang w:bidi="fa-IR"/>
        </w:rPr>
        <w:t>،</w:t>
      </w:r>
      <w:r w:rsidR="006D3D67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 مق</w:t>
      </w:r>
      <w:r w:rsidR="006F1A4C" w:rsidRPr="002F60FA">
        <w:rPr>
          <w:rFonts w:asciiTheme="majorBidi" w:hAnsiTheme="majorBidi" w:cs="B Nazanin"/>
          <w:sz w:val="28"/>
          <w:szCs w:val="28"/>
          <w:rtl/>
          <w:lang w:bidi="fa-IR"/>
        </w:rPr>
        <w:t>ا</w:t>
      </w:r>
      <w:r w:rsidR="006D3D67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لات </w:t>
      </w:r>
      <w:r w:rsidR="006D3D67" w:rsidRPr="002F60FA">
        <w:rPr>
          <w:rFonts w:asciiTheme="majorBidi" w:hAnsiTheme="majorBidi" w:cs="B Nazanin"/>
          <w:sz w:val="28"/>
          <w:szCs w:val="28"/>
          <w:lang w:bidi="fa-IR"/>
        </w:rPr>
        <w:t>Hot paper</w:t>
      </w:r>
      <w:r w:rsidR="006D3D67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  و </w:t>
      </w:r>
      <w:r w:rsidR="006D3D67" w:rsidRPr="002F60FA">
        <w:rPr>
          <w:rFonts w:asciiTheme="majorBidi" w:hAnsiTheme="majorBidi" w:cs="B Nazanin"/>
          <w:sz w:val="28"/>
          <w:szCs w:val="28"/>
          <w:lang w:bidi="fa-IR"/>
        </w:rPr>
        <w:t xml:space="preserve">Highly Cited Papers </w:t>
      </w:r>
      <w:r w:rsidR="006D3D67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1C71B4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در نمایه استنادی </w:t>
      </w:r>
      <w:r w:rsidR="001C71B4" w:rsidRPr="002F60FA">
        <w:rPr>
          <w:rFonts w:asciiTheme="majorBidi" w:hAnsiTheme="majorBidi" w:cs="B Nazanin"/>
          <w:sz w:val="28"/>
          <w:szCs w:val="28"/>
          <w:lang w:bidi="fa-IR"/>
        </w:rPr>
        <w:t>ISI</w:t>
      </w:r>
      <w:r w:rsidR="008828C8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6D3D67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باشد </w:t>
      </w:r>
      <w:r w:rsidR="006F1A4C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امتیاز تعلق می گیرد. </w:t>
      </w:r>
      <w:r w:rsidR="002F60FA" w:rsidRPr="002F60FA">
        <w:rPr>
          <w:rFonts w:asciiTheme="majorBidi" w:hAnsiTheme="majorBidi" w:cs="B Nazanin"/>
          <w:sz w:val="28"/>
          <w:szCs w:val="28"/>
          <w:rtl/>
          <w:lang w:bidi="fa-IR"/>
        </w:rPr>
        <w:t>نویسنده اول یا مسئول 100%</w:t>
      </w:r>
      <w:r w:rsidR="002F60FA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امتیاز و نویسنده </w:t>
      </w:r>
      <w:r w:rsid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همکار </w:t>
      </w:r>
      <w:r w:rsidR="002F60FA">
        <w:rPr>
          <w:rFonts w:asciiTheme="majorBidi" w:hAnsiTheme="majorBidi" w:cs="B Nazanin" w:hint="cs"/>
          <w:sz w:val="28"/>
          <w:szCs w:val="28"/>
          <w:rtl/>
          <w:lang w:bidi="fa-IR"/>
        </w:rPr>
        <w:t>50 % امتیاز را کسب می کند.</w:t>
      </w:r>
    </w:p>
    <w:p w:rsidR="006F1A4C" w:rsidRPr="002F60FA" w:rsidRDefault="006F1A4C" w:rsidP="00C60469">
      <w:pPr>
        <w:numPr>
          <w:ilvl w:val="0"/>
          <w:numId w:val="32"/>
        </w:numPr>
        <w:bidi/>
        <w:spacing w:after="0"/>
        <w:rPr>
          <w:rFonts w:asciiTheme="majorBidi" w:hAnsiTheme="majorBidi" w:cs="B Nazanin"/>
          <w:sz w:val="28"/>
          <w:szCs w:val="28"/>
          <w:lang w:bidi="fa-IR"/>
        </w:rPr>
      </w:pPr>
      <w:r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تبصره: </w:t>
      </w:r>
      <w:r w:rsidR="006A6E39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به </w:t>
      </w:r>
      <w:r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هر </w:t>
      </w:r>
      <w:r w:rsidR="006A6E39" w:rsidRPr="002F60FA">
        <w:rPr>
          <w:rFonts w:asciiTheme="majorBidi" w:hAnsiTheme="majorBidi" w:cs="B Nazanin"/>
          <w:sz w:val="28"/>
          <w:szCs w:val="28"/>
          <w:rtl/>
          <w:lang w:bidi="fa-IR"/>
        </w:rPr>
        <w:t>مقاله</w:t>
      </w:r>
      <w:r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 ذکر شده در</w:t>
      </w:r>
      <w:r w:rsidR="00265FBB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6A6E39" w:rsidRPr="002F60FA">
        <w:rPr>
          <w:rFonts w:asciiTheme="majorBidi" w:hAnsiTheme="majorBidi" w:cs="B Nazanin"/>
          <w:sz w:val="28"/>
          <w:szCs w:val="28"/>
          <w:rtl/>
          <w:lang w:bidi="fa-IR"/>
        </w:rPr>
        <w:t>بند 1</w:t>
      </w:r>
      <w:r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 فقط یک بار</w:t>
      </w:r>
      <w:r w:rsidR="006A6E39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 امتیاز تعلق می گیرد</w:t>
      </w:r>
      <w:r w:rsidR="00B90B2C" w:rsidRPr="002F60FA">
        <w:rPr>
          <w:rFonts w:asciiTheme="majorBidi" w:hAnsiTheme="majorBidi" w:cs="B Nazanin"/>
          <w:sz w:val="28"/>
          <w:szCs w:val="28"/>
          <w:lang w:bidi="fa-IR"/>
        </w:rPr>
        <w:t>.</w:t>
      </w:r>
      <w:r w:rsidR="006A6E39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صورتی که تعداد مقالات دو یا چند عضو هیات علمی برابر بود گروه علم سنجی به مقالات بر اساس موارد فوق الذکر امتیاز </w:t>
      </w:r>
      <w:r w:rsidR="00273DDF" w:rsidRPr="002F60FA">
        <w:rPr>
          <w:rFonts w:asciiTheme="majorBidi" w:hAnsiTheme="majorBidi" w:cs="B Nazanin"/>
          <w:sz w:val="28"/>
          <w:szCs w:val="28"/>
          <w:rtl/>
          <w:lang w:bidi="fa-IR"/>
        </w:rPr>
        <w:t>اختصاص خواهد داد</w:t>
      </w:r>
      <w:r w:rsidR="00E00C7B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6A6E39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که در نهایت یک نفر انتخاب گردد. </w:t>
      </w:r>
    </w:p>
    <w:p w:rsidR="00F80797" w:rsidRPr="002F60FA" w:rsidRDefault="00F80797" w:rsidP="00F80797">
      <w:pPr>
        <w:bidi/>
        <w:spacing w:after="0"/>
        <w:rPr>
          <w:rFonts w:asciiTheme="majorBidi" w:hAnsiTheme="majorBidi" w:cs="B Nazanin"/>
          <w:sz w:val="28"/>
          <w:szCs w:val="28"/>
          <w:lang w:bidi="fa-IR"/>
        </w:rPr>
      </w:pPr>
    </w:p>
    <w:p w:rsidR="002D7B42" w:rsidRPr="00265FBB" w:rsidRDefault="002D7B42" w:rsidP="00C60469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265FBB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2. </w:t>
      </w:r>
      <w:r w:rsidR="000D6E4B" w:rsidRPr="00265FBB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رهبری در انتشار</w:t>
      </w:r>
      <w:r w:rsidR="002C007C" w:rsidRPr="00265FBB">
        <w:rPr>
          <w:rFonts w:asciiTheme="majorBidi" w:hAnsiTheme="majorBidi" w:cs="B Nazanin"/>
          <w:b/>
          <w:bCs/>
          <w:sz w:val="24"/>
          <w:szCs w:val="24"/>
          <w:lang w:bidi="fa-IR"/>
        </w:rPr>
        <w:t>:</w:t>
      </w:r>
      <w:r w:rsidR="002C007C" w:rsidRPr="00265FBB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="002C007C" w:rsidRPr="00265FBB">
        <w:rPr>
          <w:rFonts w:asciiTheme="majorBidi" w:hAnsiTheme="majorBidi" w:cs="B Nazanin"/>
          <w:b/>
          <w:bCs/>
          <w:sz w:val="24"/>
          <w:szCs w:val="24"/>
          <w:lang w:bidi="fa-IR"/>
        </w:rPr>
        <w:t>(Leadership)</w:t>
      </w:r>
      <w:r w:rsidR="00AB17B1" w:rsidRPr="00265FBB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</w:p>
    <w:p w:rsidR="000D6E4B" w:rsidRPr="002F60FA" w:rsidRDefault="000D6E4B" w:rsidP="002C007C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عضو هیات علمی </w:t>
      </w:r>
      <w:r w:rsidR="001C71B4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که </w:t>
      </w:r>
      <w:r w:rsidRPr="002F60FA">
        <w:rPr>
          <w:rFonts w:asciiTheme="majorBidi" w:hAnsiTheme="majorBidi" w:cs="B Nazanin"/>
          <w:sz w:val="28"/>
          <w:szCs w:val="28"/>
          <w:rtl/>
          <w:lang w:bidi="fa-IR"/>
        </w:rPr>
        <w:t>دارای ب</w:t>
      </w:r>
      <w:r w:rsidR="002C007C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یشترین </w:t>
      </w:r>
      <w:r w:rsidR="0002768B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تعداد </w:t>
      </w:r>
      <w:r w:rsidR="002C007C" w:rsidRPr="002F60FA">
        <w:rPr>
          <w:rFonts w:asciiTheme="majorBidi" w:hAnsiTheme="majorBidi" w:cs="B Nazanin"/>
          <w:sz w:val="28"/>
          <w:szCs w:val="28"/>
          <w:rtl/>
          <w:lang w:bidi="fa-IR"/>
        </w:rPr>
        <w:t>مقاله نویس</w:t>
      </w:r>
      <w:r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نده مسئول </w:t>
      </w:r>
      <w:r w:rsidR="008828C8" w:rsidRPr="002F60FA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2C007C" w:rsidRPr="002F60FA">
        <w:rPr>
          <w:rFonts w:asciiTheme="majorBidi" w:hAnsiTheme="majorBidi" w:cs="B Nazanin"/>
          <w:sz w:val="28"/>
          <w:szCs w:val="28"/>
          <w:lang w:bidi="fa-IR"/>
        </w:rPr>
        <w:t>(Corresponding Author)</w:t>
      </w:r>
      <w:r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باشد. </w:t>
      </w:r>
    </w:p>
    <w:p w:rsidR="000D6E4B" w:rsidRPr="00265FBB" w:rsidRDefault="0056011E" w:rsidP="00F80797">
      <w:pPr>
        <w:bidi/>
        <w:spacing w:after="0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265FBB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3</w:t>
      </w:r>
      <w:r w:rsidR="000D6E4B" w:rsidRPr="00265FBB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. استناد به ازای مقاله: </w:t>
      </w:r>
    </w:p>
    <w:p w:rsidR="000D6E4B" w:rsidRPr="002F60FA" w:rsidRDefault="001C71B4" w:rsidP="00F80797">
      <w:pP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F60FA">
        <w:rPr>
          <w:rFonts w:asciiTheme="majorBidi" w:hAnsiTheme="majorBidi" w:cs="B Nazanin"/>
          <w:sz w:val="28"/>
          <w:szCs w:val="28"/>
          <w:rtl/>
          <w:lang w:bidi="fa-IR"/>
        </w:rPr>
        <w:lastRenderedPageBreak/>
        <w:t xml:space="preserve">عضو هیات علمی که </w:t>
      </w:r>
      <w:r w:rsidR="00D136E1" w:rsidRPr="002F60FA">
        <w:rPr>
          <w:rFonts w:asciiTheme="majorBidi" w:hAnsiTheme="majorBidi" w:cs="B Nazanin"/>
          <w:sz w:val="28"/>
          <w:szCs w:val="28"/>
          <w:rtl/>
          <w:lang w:bidi="fa-IR"/>
        </w:rPr>
        <w:t>استناد به ازای مقاله وی در سال مورد بررسی</w:t>
      </w:r>
      <w:r w:rsidR="008828C8" w:rsidRPr="002F60FA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D136E1" w:rsidRPr="002F60FA">
        <w:rPr>
          <w:rFonts w:asciiTheme="majorBidi" w:hAnsiTheme="majorBidi" w:cs="B Nazanin"/>
          <w:sz w:val="28"/>
          <w:szCs w:val="28"/>
          <w:rtl/>
          <w:lang w:bidi="fa-IR"/>
        </w:rPr>
        <w:t>(</w:t>
      </w:r>
      <w:r w:rsidR="000D6E4B" w:rsidRPr="002F60FA">
        <w:rPr>
          <w:rFonts w:asciiTheme="majorBidi" w:hAnsiTheme="majorBidi" w:cs="B Nazanin"/>
          <w:sz w:val="28"/>
          <w:szCs w:val="28"/>
          <w:rtl/>
          <w:lang w:bidi="fa-IR"/>
        </w:rPr>
        <w:t>استنادات دریافتی</w:t>
      </w:r>
      <w:r w:rsidR="0056011E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56011E" w:rsidRPr="00265FBB">
        <w:rPr>
          <w:rFonts w:asciiTheme="majorBidi" w:hAnsiTheme="majorBidi" w:cs="B Nazanin"/>
          <w:sz w:val="28"/>
          <w:szCs w:val="28"/>
          <w:rtl/>
          <w:lang w:bidi="fa-IR"/>
        </w:rPr>
        <w:t>به ازای هر مقاله</w:t>
      </w:r>
      <w:r w:rsidR="000D6E4B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سال 2020 به مقالات منتشر شده در سال 2020</w:t>
      </w:r>
      <w:r w:rsidR="00880E98" w:rsidRPr="002F60FA">
        <w:rPr>
          <w:rFonts w:asciiTheme="majorBidi" w:hAnsiTheme="majorBidi" w:cs="B Nazanin"/>
          <w:sz w:val="28"/>
          <w:szCs w:val="28"/>
          <w:rtl/>
          <w:lang w:bidi="fa-IR"/>
        </w:rPr>
        <w:t>) از سایرین بیش</w:t>
      </w:r>
      <w:r w:rsidR="00D136E1"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تر </w:t>
      </w:r>
      <w:r w:rsidRPr="002F60FA">
        <w:rPr>
          <w:rFonts w:asciiTheme="majorBidi" w:hAnsiTheme="majorBidi" w:cs="B Nazanin"/>
          <w:sz w:val="28"/>
          <w:szCs w:val="28"/>
          <w:rtl/>
          <w:lang w:bidi="fa-IR"/>
        </w:rPr>
        <w:t xml:space="preserve">باشد. </w:t>
      </w:r>
    </w:p>
    <w:p w:rsidR="008828C8" w:rsidRPr="002F60FA" w:rsidRDefault="008828C8" w:rsidP="00F80797">
      <w:pPr>
        <w:numPr>
          <w:ilvl w:val="0"/>
          <w:numId w:val="32"/>
        </w:numP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2F60FA">
        <w:rPr>
          <w:rFonts w:asciiTheme="majorBidi" w:hAnsiTheme="majorBidi" w:cs="B Nazanin"/>
          <w:sz w:val="28"/>
          <w:szCs w:val="28"/>
          <w:rtl/>
          <w:lang w:bidi="fa-IR"/>
        </w:rPr>
        <w:t>تبصره: مقالات پر نویسنده در این قسمت لحاظ نمی شوند.</w:t>
      </w:r>
    </w:p>
    <w:p w:rsidR="00F80797" w:rsidRDefault="00F80797" w:rsidP="00F80797">
      <w:pPr>
        <w:bidi/>
        <w:spacing w:after="0"/>
        <w:ind w:left="720"/>
        <w:jc w:val="both"/>
        <w:rPr>
          <w:rFonts w:cs="B Nazanin"/>
          <w:sz w:val="24"/>
          <w:szCs w:val="24"/>
          <w:lang w:bidi="fa-IR"/>
        </w:rPr>
      </w:pPr>
    </w:p>
    <w:p w:rsidR="00F50B33" w:rsidRDefault="00F50B33" w:rsidP="00522EE5">
      <w:pPr>
        <w:pStyle w:val="ListParagraph"/>
        <w:bidi/>
        <w:spacing w:after="0" w:line="240" w:lineRule="auto"/>
        <w:ind w:left="378"/>
        <w:rPr>
          <w:rFonts w:ascii="IranNastaliq" w:hAnsi="IranNastaliq" w:cs="B Titr"/>
          <w:sz w:val="28"/>
          <w:szCs w:val="28"/>
          <w:rtl/>
          <w:lang w:bidi="fa-IR"/>
        </w:rPr>
      </w:pPr>
    </w:p>
    <w:p w:rsidR="0002768B" w:rsidRPr="00265FBB" w:rsidRDefault="0002768B" w:rsidP="00F50B33">
      <w:pPr>
        <w:pStyle w:val="ListParagraph"/>
        <w:bidi/>
        <w:spacing w:after="0" w:line="240" w:lineRule="auto"/>
        <w:ind w:left="378"/>
        <w:rPr>
          <w:rFonts w:ascii="IranNastaliq" w:hAnsi="IranNastaliq" w:cs="B Titr"/>
          <w:sz w:val="28"/>
          <w:szCs w:val="28"/>
          <w:rtl/>
          <w:lang w:bidi="fa-IR"/>
        </w:rPr>
      </w:pPr>
      <w:r w:rsidRPr="00265FBB">
        <w:rPr>
          <w:rFonts w:ascii="IranNastaliq" w:hAnsi="IranNastaliq" w:cs="B Titr" w:hint="cs"/>
          <w:sz w:val="28"/>
          <w:szCs w:val="28"/>
          <w:rtl/>
          <w:lang w:bidi="fa-IR"/>
        </w:rPr>
        <w:t xml:space="preserve">سهمیه ها </w:t>
      </w:r>
    </w:p>
    <w:p w:rsidR="0002768B" w:rsidRPr="00265FBB" w:rsidRDefault="0002768B" w:rsidP="00265FBB">
      <w:pPr>
        <w:pStyle w:val="ListParagraph"/>
        <w:widowControl w:val="0"/>
        <w:numPr>
          <w:ilvl w:val="0"/>
          <w:numId w:val="19"/>
        </w:numPr>
        <w:bidi/>
        <w:spacing w:after="0" w:line="240" w:lineRule="auto"/>
        <w:ind w:left="65" w:firstLine="0"/>
        <w:jc w:val="both"/>
        <w:rPr>
          <w:rFonts w:asciiTheme="majorBidi" w:hAnsiTheme="majorBidi" w:cs="B Nazanin"/>
          <w:color w:val="000000" w:themeColor="text1"/>
          <w:sz w:val="28"/>
          <w:szCs w:val="28"/>
          <w:lang w:bidi="fa-IR"/>
        </w:rPr>
      </w:pPr>
      <w:r w:rsidRPr="00265FBB"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</w:rPr>
        <w:t>هیات علمی علوم پایه 3 نفر (حداکثر یک نفر از این سهمیه می تواند هیات علمی پژوهشی باشد)، هیات علمی بالینی دانشکده پزشکی و دانشکده دندانپزشکی 3 نفر</w:t>
      </w:r>
    </w:p>
    <w:p w:rsidR="0002768B" w:rsidRPr="00265FBB" w:rsidRDefault="0002768B" w:rsidP="00265FBB">
      <w:pPr>
        <w:pStyle w:val="ListParagraph"/>
        <w:widowControl w:val="0"/>
        <w:numPr>
          <w:ilvl w:val="0"/>
          <w:numId w:val="19"/>
        </w:numPr>
        <w:bidi/>
        <w:spacing w:after="0" w:line="240" w:lineRule="auto"/>
        <w:ind w:left="65" w:firstLine="0"/>
        <w:jc w:val="both"/>
        <w:rPr>
          <w:rFonts w:asciiTheme="majorBidi" w:hAnsiTheme="majorBidi" w:cs="B Nazanin"/>
          <w:color w:val="000000" w:themeColor="text1"/>
          <w:sz w:val="28"/>
          <w:szCs w:val="28"/>
          <w:lang w:bidi="fa-IR"/>
        </w:rPr>
      </w:pPr>
      <w:r w:rsidRPr="00265FBB"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</w:rPr>
        <w:t>پژوهشگر برتر جوان،  یک نفر، مقاله برتر، یک نفر، برترین های اعضاء هیات علمی 4 نفر</w:t>
      </w:r>
    </w:p>
    <w:p w:rsidR="0002768B" w:rsidRPr="00265FBB" w:rsidRDefault="0002768B" w:rsidP="00265FBB">
      <w:pPr>
        <w:pStyle w:val="ListParagraph"/>
        <w:widowControl w:val="0"/>
        <w:numPr>
          <w:ilvl w:val="0"/>
          <w:numId w:val="19"/>
        </w:numPr>
        <w:bidi/>
        <w:spacing w:after="0" w:line="240" w:lineRule="auto"/>
        <w:ind w:left="65" w:firstLine="0"/>
        <w:jc w:val="both"/>
        <w:rPr>
          <w:rFonts w:asciiTheme="majorBidi" w:hAnsiTheme="majorBidi" w:cs="B Nazanin"/>
          <w:color w:val="000000" w:themeColor="text1"/>
          <w:sz w:val="28"/>
          <w:szCs w:val="28"/>
          <w:lang w:bidi="fa-IR"/>
        </w:rPr>
      </w:pPr>
      <w:r w:rsidRPr="00265FBB"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</w:rPr>
        <w:t xml:space="preserve">دانشجویان 3 نفر  1 نفر کارشناسی یا دکترای حرفه ای، تحصیلات تکمیلی شامل کارشناسی ارشد و دوره دستیاری 1 نفر، </w:t>
      </w:r>
      <w:r w:rsidRPr="00265FBB">
        <w:rPr>
          <w:rFonts w:asciiTheme="majorBidi" w:hAnsiTheme="majorBidi" w:cs="B Nazanin"/>
          <w:color w:val="000000" w:themeColor="text1"/>
          <w:sz w:val="28"/>
          <w:szCs w:val="28"/>
          <w:lang w:bidi="fa-IR"/>
        </w:rPr>
        <w:t>PhD</w:t>
      </w:r>
      <w:r w:rsidRPr="00265FBB"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</w:rPr>
        <w:t xml:space="preserve"> علوم پایه 1 نفر</w:t>
      </w:r>
    </w:p>
    <w:p w:rsidR="0002768B" w:rsidRPr="00265FBB" w:rsidRDefault="0002768B" w:rsidP="00265FBB">
      <w:pPr>
        <w:pStyle w:val="ListParagraph"/>
        <w:widowControl w:val="0"/>
        <w:numPr>
          <w:ilvl w:val="0"/>
          <w:numId w:val="19"/>
        </w:numPr>
        <w:bidi/>
        <w:spacing w:after="0" w:line="240" w:lineRule="auto"/>
        <w:ind w:left="65" w:firstLine="0"/>
        <w:jc w:val="both"/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</w:rPr>
      </w:pPr>
      <w:r w:rsidRPr="00265FBB"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</w:rPr>
        <w:t>فناوران دانشگاه 3 نفر شامل فناور برتر هیات علمی 1 نفر، دانشجویی 1 نفر و کارشناسان 1 نفر</w:t>
      </w:r>
    </w:p>
    <w:p w:rsidR="0002768B" w:rsidRPr="00265FBB" w:rsidRDefault="0002768B" w:rsidP="00265FBB">
      <w:pPr>
        <w:pStyle w:val="ListParagraph"/>
        <w:widowControl w:val="0"/>
        <w:numPr>
          <w:ilvl w:val="0"/>
          <w:numId w:val="19"/>
        </w:numPr>
        <w:bidi/>
        <w:spacing w:after="0" w:line="240" w:lineRule="auto"/>
        <w:ind w:left="65" w:firstLine="0"/>
        <w:jc w:val="both"/>
        <w:rPr>
          <w:rFonts w:asciiTheme="majorBidi" w:hAnsiTheme="majorBidi" w:cs="B Nazanin"/>
          <w:color w:val="000000" w:themeColor="text1"/>
          <w:sz w:val="28"/>
          <w:szCs w:val="28"/>
          <w:lang w:bidi="fa-IR"/>
        </w:rPr>
      </w:pPr>
      <w:r w:rsidRPr="00265FBB"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</w:rPr>
        <w:t xml:space="preserve">تعداد کارشناسان 3 نفر (از </w:t>
      </w:r>
      <w:r w:rsidR="009E73C6" w:rsidRPr="00265FBB"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</w:rPr>
        <w:t>پژوهشکده</w:t>
      </w:r>
      <w:r w:rsidRPr="00265FBB"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</w:rPr>
        <w:t xml:space="preserve"> حداکثر یک نفر </w:t>
      </w:r>
      <w:r w:rsidR="00F80797" w:rsidRPr="00265FBB"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</w:rPr>
        <w:t xml:space="preserve">می تواند </w:t>
      </w:r>
      <w:r w:rsidRPr="00265FBB"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</w:rPr>
        <w:t xml:space="preserve">انتخاب </w:t>
      </w:r>
      <w:r w:rsidR="00F80797" w:rsidRPr="00265FBB"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</w:rPr>
        <w:t>شود</w:t>
      </w:r>
      <w:r w:rsidRPr="00265FBB"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</w:rPr>
        <w:t>)</w:t>
      </w:r>
    </w:p>
    <w:p w:rsidR="0002768B" w:rsidRPr="00265FBB" w:rsidRDefault="0002768B" w:rsidP="00265FBB">
      <w:pPr>
        <w:pStyle w:val="ListParagraph"/>
        <w:widowControl w:val="0"/>
        <w:bidi/>
        <w:spacing w:after="0" w:line="240" w:lineRule="auto"/>
        <w:ind w:left="65"/>
        <w:jc w:val="both"/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</w:rPr>
      </w:pPr>
      <w:r w:rsidRPr="00265FBB"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</w:rPr>
        <w:t>مقرر گردید در هفته پژوهش از داوران برتر مجلات دانشگاه بر اساس شاخص هایی که سردبیر و دفتر مجلات دانشگاه تعیین خواهد نمود تقدیر گردد.</w:t>
      </w:r>
    </w:p>
    <w:p w:rsidR="00AB3EF5" w:rsidRPr="00265FBB" w:rsidRDefault="00AB3EF5" w:rsidP="00265FBB">
      <w:pPr>
        <w:pStyle w:val="ListParagraph"/>
        <w:widowControl w:val="0"/>
        <w:bidi/>
        <w:spacing w:after="0" w:line="240" w:lineRule="auto"/>
        <w:ind w:left="65"/>
        <w:jc w:val="both"/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</w:rPr>
      </w:pPr>
    </w:p>
    <w:p w:rsidR="00AB3EF5" w:rsidRPr="00265FBB" w:rsidRDefault="00AB3EF5" w:rsidP="00265FBB">
      <w:pPr>
        <w:pStyle w:val="ListParagraph"/>
        <w:widowControl w:val="0"/>
        <w:bidi/>
        <w:spacing w:after="0" w:line="240" w:lineRule="auto"/>
        <w:ind w:left="65"/>
        <w:jc w:val="both"/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</w:rPr>
      </w:pPr>
      <w:r w:rsidRPr="00265FBB"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</w:rPr>
        <w:t xml:space="preserve">تبصره: دو نفر از اعضاء هیات علمی و یک نفر از دانشجویان که دارای بیشترین امتیاز هستند به عنوان پژوهشگر برتر استانی معرفی می گردند. </w:t>
      </w:r>
    </w:p>
    <w:p w:rsidR="002906FC" w:rsidRDefault="002906FC" w:rsidP="00265FBB">
      <w:pPr>
        <w:bidi/>
        <w:ind w:left="65"/>
        <w:jc w:val="both"/>
        <w:rPr>
          <w:rFonts w:cs="B Nazanin"/>
          <w:sz w:val="24"/>
          <w:szCs w:val="24"/>
          <w:rtl/>
          <w:lang w:bidi="fa-IR"/>
        </w:rPr>
      </w:pPr>
    </w:p>
    <w:p w:rsidR="002906FC" w:rsidRDefault="002906FC" w:rsidP="002906FC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A85F79" w:rsidRDefault="00A85F79" w:rsidP="00A85F7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80797" w:rsidRDefault="00F80797" w:rsidP="00F80797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 w:cs="B Nazanin"/>
          <w:b/>
          <w:bCs/>
          <w:color w:val="000000"/>
          <w:sz w:val="36"/>
          <w:szCs w:val="36"/>
        </w:rPr>
      </w:pPr>
    </w:p>
    <w:p w:rsidR="009E73C6" w:rsidRDefault="009E73C6">
      <w:pPr>
        <w:spacing w:after="0" w:line="240" w:lineRule="auto"/>
        <w:rPr>
          <w:rFonts w:ascii="Times New Roman" w:hAnsi="Times New Roman" w:cs="B Nazanin"/>
          <w:b/>
          <w:bCs/>
          <w:color w:val="000000"/>
          <w:sz w:val="36"/>
          <w:szCs w:val="36"/>
          <w:rtl/>
        </w:rPr>
      </w:pPr>
      <w:r>
        <w:rPr>
          <w:rFonts w:ascii="Times New Roman" w:hAnsi="Times New Roman" w:cs="B Nazanin"/>
          <w:b/>
          <w:bCs/>
          <w:color w:val="000000"/>
          <w:sz w:val="36"/>
          <w:szCs w:val="36"/>
          <w:rtl/>
        </w:rPr>
        <w:br w:type="page"/>
      </w:r>
    </w:p>
    <w:p w:rsidR="009E73C6" w:rsidRDefault="009E73C6" w:rsidP="00F80797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B Nazanin"/>
          <w:b/>
          <w:bCs/>
          <w:color w:val="000000"/>
          <w:sz w:val="36"/>
          <w:szCs w:val="36"/>
          <w:rtl/>
        </w:rPr>
      </w:pPr>
    </w:p>
    <w:p w:rsidR="00A85F79" w:rsidRDefault="00A85F79" w:rsidP="00F50B33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/>
          <w:color w:val="000000"/>
          <w:sz w:val="24"/>
          <w:szCs w:val="24"/>
          <w:rtl/>
        </w:rPr>
      </w:pPr>
      <w:r w:rsidRPr="001238CD">
        <w:rPr>
          <w:rFonts w:ascii="Times New Roman" w:hAnsi="Times New Roman" w:cs="B Nazanin" w:hint="cs"/>
          <w:b/>
          <w:bCs/>
          <w:color w:val="000000"/>
          <w:sz w:val="36"/>
          <w:szCs w:val="36"/>
          <w:rtl/>
        </w:rPr>
        <w:t xml:space="preserve">فناور برتر </w:t>
      </w:r>
      <w:r w:rsidR="00265FBB">
        <w:rPr>
          <w:rFonts w:ascii="Times New Roman" w:hAnsi="Times New Roman" w:cs="B Nazanin" w:hint="cs"/>
          <w:b/>
          <w:bCs/>
          <w:color w:val="000000"/>
          <w:sz w:val="36"/>
          <w:szCs w:val="36"/>
          <w:rtl/>
        </w:rPr>
        <w:t>دانشگاه</w:t>
      </w:r>
    </w:p>
    <w:tbl>
      <w:tblPr>
        <w:bidiVisual/>
        <w:tblW w:w="112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8702"/>
        <w:gridCol w:w="1135"/>
        <w:gridCol w:w="709"/>
      </w:tblGrid>
      <w:tr w:rsidR="00A85F79" w:rsidRPr="00265FBB" w:rsidTr="00E70EBD">
        <w:trPr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F79" w:rsidRPr="00265FBB" w:rsidRDefault="00A85F79" w:rsidP="00A85F7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رديف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F79" w:rsidRPr="00265FBB" w:rsidRDefault="00A85F79" w:rsidP="0026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شاخص ها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F79" w:rsidRPr="00265FBB" w:rsidRDefault="00A85F79" w:rsidP="0026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سقف امتياز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A85F79" w:rsidRPr="00265FBB" w:rsidRDefault="00A85F79" w:rsidP="00A85F7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امتياز</w:t>
            </w:r>
          </w:p>
        </w:tc>
      </w:tr>
      <w:tr w:rsidR="00A85F79" w:rsidRPr="00265FBB" w:rsidTr="00E70EBD">
        <w:trPr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F79" w:rsidRPr="00265FBB" w:rsidRDefault="00A85F79" w:rsidP="00C604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79" w:rsidRPr="00265FBB" w:rsidRDefault="00A85F79" w:rsidP="00A85F7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تاسیس واحد فناور با مصوبه شورای مرکز رشد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79" w:rsidRPr="00265FBB" w:rsidRDefault="00A85F79" w:rsidP="00C604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79" w:rsidRPr="00265FBB" w:rsidRDefault="00A85F79" w:rsidP="00A85F7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hint="cs"/>
                <w:sz w:val="28"/>
                <w:szCs w:val="28"/>
                <w:rtl/>
              </w:rPr>
              <w:t> </w:t>
            </w:r>
          </w:p>
        </w:tc>
      </w:tr>
      <w:tr w:rsidR="00A85F79" w:rsidRPr="00265FBB" w:rsidTr="00E70EBD">
        <w:trPr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F79" w:rsidRPr="00265FBB" w:rsidRDefault="00A85F79" w:rsidP="00C604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79" w:rsidRPr="00265FBB" w:rsidRDefault="00A85F79" w:rsidP="00A85F7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ثبت شركت در اداره ثبت شركت ها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79" w:rsidRPr="00265FBB" w:rsidRDefault="00A85F79" w:rsidP="00C604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79" w:rsidRPr="00265FBB" w:rsidRDefault="00A85F79" w:rsidP="00A85F7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hint="cs"/>
                <w:sz w:val="28"/>
                <w:szCs w:val="28"/>
                <w:rtl/>
              </w:rPr>
              <w:t> </w:t>
            </w:r>
          </w:p>
        </w:tc>
      </w:tr>
      <w:tr w:rsidR="00A85F79" w:rsidRPr="00265FBB" w:rsidTr="00E70EBD">
        <w:trPr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F79" w:rsidRPr="00265FBB" w:rsidRDefault="00A85F79" w:rsidP="00C604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79" w:rsidRPr="00265FBB" w:rsidRDefault="00A85F79" w:rsidP="00A85F7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ثبت اختراع داخلي محصول/ خدمت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79" w:rsidRPr="00265FBB" w:rsidRDefault="00A85F79" w:rsidP="00C604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79" w:rsidRPr="00265FBB" w:rsidRDefault="00A85F79" w:rsidP="00A85F7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hint="cs"/>
                <w:sz w:val="28"/>
                <w:szCs w:val="28"/>
                <w:rtl/>
              </w:rPr>
              <w:t> </w:t>
            </w:r>
          </w:p>
        </w:tc>
      </w:tr>
      <w:tr w:rsidR="00A85F79" w:rsidRPr="00265FBB" w:rsidTr="00E70EBD">
        <w:trPr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F79" w:rsidRPr="00265FBB" w:rsidRDefault="00A85F79" w:rsidP="00C604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79" w:rsidRPr="00265FBB" w:rsidRDefault="00A85F79" w:rsidP="00A85F7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ثبت اختراع خارجي محصول/ خدمت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79" w:rsidRPr="00265FBB" w:rsidRDefault="00A85F79" w:rsidP="00C604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79" w:rsidRPr="00265FBB" w:rsidRDefault="00A85F79" w:rsidP="00A85F7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hint="cs"/>
                <w:sz w:val="28"/>
                <w:szCs w:val="28"/>
                <w:rtl/>
              </w:rPr>
              <w:t> </w:t>
            </w:r>
          </w:p>
        </w:tc>
      </w:tr>
      <w:tr w:rsidR="00A85F79" w:rsidRPr="00265FBB" w:rsidTr="00E70EBD">
        <w:trPr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F79" w:rsidRPr="00265FBB" w:rsidRDefault="00A85F79" w:rsidP="00C604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79" w:rsidRPr="00265FBB" w:rsidRDefault="00A85F79" w:rsidP="00A85F7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توليد نمونه اوليه محصول يا راه اندازي فاز پايلوت ارائه خدمت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79" w:rsidRPr="00265FBB" w:rsidRDefault="00A85F79" w:rsidP="00C604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79" w:rsidRPr="00265FBB" w:rsidRDefault="00A85F79" w:rsidP="00A85F7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hint="cs"/>
                <w:sz w:val="28"/>
                <w:szCs w:val="28"/>
                <w:rtl/>
              </w:rPr>
              <w:t> </w:t>
            </w:r>
          </w:p>
        </w:tc>
      </w:tr>
      <w:tr w:rsidR="00A85F79" w:rsidRPr="00265FBB" w:rsidTr="00E70EBD">
        <w:trPr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F79" w:rsidRPr="00265FBB" w:rsidRDefault="00A85F79" w:rsidP="00C604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79" w:rsidRPr="00265FBB" w:rsidRDefault="00A85F79" w:rsidP="00A85F7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اخذ مجوزهاي لازم از سازمان هاي ذيربط در راستاي فراهم نمودن زمينه تجاري سازي، بهره برداري و توليد محصول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79" w:rsidRPr="00265FBB" w:rsidRDefault="00A85F79" w:rsidP="00C604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79" w:rsidRPr="00265FBB" w:rsidRDefault="00A85F79" w:rsidP="00A85F7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hint="cs"/>
                <w:sz w:val="28"/>
                <w:szCs w:val="28"/>
                <w:rtl/>
              </w:rPr>
              <w:t> </w:t>
            </w:r>
          </w:p>
        </w:tc>
      </w:tr>
      <w:tr w:rsidR="00A85F79" w:rsidRPr="00265FBB" w:rsidTr="00E70EBD">
        <w:trPr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F79" w:rsidRPr="00265FBB" w:rsidRDefault="00A85F79" w:rsidP="00C604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79" w:rsidRPr="00265FBB" w:rsidRDefault="00A85F79" w:rsidP="00A85F7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دانش بنيان شدن شركت/ محصول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79" w:rsidRPr="00265FBB" w:rsidRDefault="00A85F79" w:rsidP="00C604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79" w:rsidRPr="00265FBB" w:rsidRDefault="00A85F79" w:rsidP="00A85F7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hint="cs"/>
                <w:sz w:val="28"/>
                <w:szCs w:val="28"/>
                <w:rtl/>
              </w:rPr>
              <w:t> </w:t>
            </w:r>
          </w:p>
        </w:tc>
      </w:tr>
      <w:tr w:rsidR="00A85F79" w:rsidRPr="00265FBB" w:rsidTr="00E70EBD">
        <w:trPr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F79" w:rsidRPr="00265FBB" w:rsidRDefault="00A85F79" w:rsidP="00C604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79" w:rsidRPr="00265FBB" w:rsidRDefault="00A85F79" w:rsidP="00A85F7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قرارداد فروش (به ازاي هر پنج ميليون تومان دو امتياز)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79" w:rsidRPr="00265FBB" w:rsidRDefault="00A85F79" w:rsidP="00C604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79" w:rsidRPr="00265FBB" w:rsidRDefault="00A85F79" w:rsidP="00A85F7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hint="cs"/>
                <w:sz w:val="28"/>
                <w:szCs w:val="28"/>
                <w:rtl/>
              </w:rPr>
              <w:t> </w:t>
            </w:r>
          </w:p>
        </w:tc>
      </w:tr>
      <w:tr w:rsidR="00A85F79" w:rsidRPr="00265FBB" w:rsidTr="00E70EB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85F79" w:rsidRPr="00265FBB" w:rsidRDefault="00A85F79" w:rsidP="00C604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870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79" w:rsidRPr="00265FBB" w:rsidRDefault="00A85F79" w:rsidP="00A85F7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كسب رتبه اول تا سوم در جشنواره هاي معتبر داخلي (جشنواره رازي، خوارزمي)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79" w:rsidRPr="00265FBB" w:rsidRDefault="00A85F79" w:rsidP="00C604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79" w:rsidRPr="00265FBB" w:rsidRDefault="00A85F79" w:rsidP="00A85F7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hint="cs"/>
                <w:sz w:val="28"/>
                <w:szCs w:val="28"/>
                <w:rtl/>
              </w:rPr>
              <w:t> </w:t>
            </w:r>
          </w:p>
        </w:tc>
      </w:tr>
      <w:tr w:rsidR="00A85F79" w:rsidRPr="00265FBB" w:rsidTr="00E70EBD">
        <w:trPr>
          <w:jc w:val="center"/>
        </w:trPr>
        <w:tc>
          <w:tcPr>
            <w:tcW w:w="67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F79" w:rsidRPr="00265FBB" w:rsidRDefault="00A85F79" w:rsidP="00C604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79" w:rsidRPr="00265FBB" w:rsidRDefault="00A85F79" w:rsidP="00A85F7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كسب رتبه اول تا سوم در ساير جشنواره هاي داخلي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79" w:rsidRPr="00265FBB" w:rsidRDefault="00A85F79" w:rsidP="00C604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79" w:rsidRPr="00265FBB" w:rsidRDefault="00A85F79" w:rsidP="00A85F7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hint="cs"/>
                <w:sz w:val="28"/>
                <w:szCs w:val="28"/>
                <w:rtl/>
              </w:rPr>
              <w:t> </w:t>
            </w:r>
          </w:p>
        </w:tc>
      </w:tr>
      <w:tr w:rsidR="00A85F79" w:rsidRPr="00265FBB" w:rsidTr="00E70EBD">
        <w:trPr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F79" w:rsidRPr="00265FBB" w:rsidRDefault="00A85F79" w:rsidP="00C604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79" w:rsidRPr="00265FBB" w:rsidRDefault="00A85F79" w:rsidP="00A85F7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كسب رتبه اول تا سوم در جشنواره هاي خارجي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79" w:rsidRPr="00265FBB" w:rsidRDefault="00A85F79" w:rsidP="00C604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79" w:rsidRPr="00265FBB" w:rsidRDefault="00A85F79" w:rsidP="00A85F7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5F79" w:rsidRPr="001238CD" w:rsidRDefault="00A85F79" w:rsidP="00C60469">
      <w:pPr>
        <w:shd w:val="clear" w:color="auto" w:fill="FFFFFF"/>
        <w:bidi/>
        <w:spacing w:before="100" w:beforeAutospacing="1" w:after="100" w:afterAutospacing="1" w:line="240" w:lineRule="auto"/>
        <w:ind w:left="720" w:hanging="360"/>
        <w:rPr>
          <w:rFonts w:ascii="Times New Roman" w:hAnsi="Times New Roman"/>
          <w:color w:val="000000"/>
          <w:sz w:val="24"/>
          <w:szCs w:val="24"/>
          <w:rtl/>
        </w:rPr>
      </w:pPr>
      <w:r w:rsidRPr="001238CD">
        <w:rPr>
          <w:rFonts w:ascii="Wingdings 2" w:hAnsi="Wingdings 2"/>
          <w:b/>
          <w:bCs/>
          <w:i/>
          <w:iCs/>
          <w:color w:val="000000"/>
          <w:sz w:val="28"/>
          <w:szCs w:val="28"/>
        </w:rPr>
        <w:t></w:t>
      </w:r>
      <w:r w:rsidRPr="001238CD">
        <w:rPr>
          <w:rFonts w:ascii="Times New Roman" w:hAnsi="Times New Roman"/>
          <w:b/>
          <w:bCs/>
          <w:i/>
          <w:iCs/>
          <w:color w:val="000000"/>
          <w:sz w:val="14"/>
          <w:szCs w:val="14"/>
          <w:rtl/>
        </w:rPr>
        <w:t>   </w:t>
      </w:r>
      <w:r w:rsidRPr="001238CD">
        <w:rPr>
          <w:rFonts w:ascii="Times New Roman" w:hAnsi="Times New Roman" w:hint="cs"/>
          <w:b/>
          <w:bCs/>
          <w:i/>
          <w:iCs/>
          <w:color w:val="000000"/>
          <w:sz w:val="28"/>
          <w:szCs w:val="28"/>
          <w:rtl/>
        </w:rPr>
        <w:t> </w:t>
      </w:r>
      <w:r w:rsidRPr="001238CD">
        <w:rPr>
          <w:rFonts w:ascii="Times New Roman" w:hAnsi="Times New Roman" w:cs="B Nazanin" w:hint="cs"/>
          <w:b/>
          <w:bCs/>
          <w:i/>
          <w:iCs/>
          <w:color w:val="000000"/>
          <w:sz w:val="28"/>
          <w:szCs w:val="28"/>
          <w:u w:val="single"/>
          <w:rtl/>
        </w:rPr>
        <w:t xml:space="preserve">لازم به ذكر است محاسبه امتياز در اين قسمت سال </w:t>
      </w:r>
      <w:proofErr w:type="gramStart"/>
      <w:r w:rsidRPr="001238CD">
        <w:rPr>
          <w:rFonts w:ascii="Times New Roman" w:hAnsi="Times New Roman" w:cs="B Nazanin" w:hint="cs"/>
          <w:b/>
          <w:bCs/>
          <w:i/>
          <w:iCs/>
          <w:color w:val="000000"/>
          <w:sz w:val="28"/>
          <w:szCs w:val="28"/>
          <w:u w:val="single"/>
          <w:rtl/>
        </w:rPr>
        <w:t>ارزشيابي(</w:t>
      </w:r>
      <w:proofErr w:type="gramEnd"/>
      <w:r w:rsidRPr="001238CD">
        <w:rPr>
          <w:rFonts w:ascii="Times New Roman" w:hAnsi="Times New Roman" w:cs="B Nazanin" w:hint="cs"/>
          <w:b/>
          <w:bCs/>
          <w:i/>
          <w:iCs/>
          <w:color w:val="000000"/>
          <w:sz w:val="28"/>
          <w:szCs w:val="28"/>
          <w:u w:val="single"/>
          <w:rtl/>
        </w:rPr>
        <w:t xml:space="preserve"> 1399) محاسبه مي گردد.</w:t>
      </w:r>
    </w:p>
    <w:p w:rsidR="00A85F79" w:rsidRPr="001238CD" w:rsidRDefault="00A85F79" w:rsidP="00C60469">
      <w:pPr>
        <w:shd w:val="clear" w:color="auto" w:fill="FFFFFF"/>
        <w:bidi/>
        <w:spacing w:before="100" w:beforeAutospacing="1" w:after="100" w:afterAutospacing="1" w:line="240" w:lineRule="auto"/>
        <w:ind w:left="720" w:hanging="360"/>
        <w:rPr>
          <w:rFonts w:ascii="Times New Roman" w:hAnsi="Times New Roman"/>
          <w:color w:val="000000"/>
          <w:sz w:val="24"/>
          <w:szCs w:val="24"/>
          <w:rtl/>
        </w:rPr>
      </w:pPr>
      <w:r w:rsidRPr="001238CD">
        <w:rPr>
          <w:rFonts w:ascii="Wingdings 2" w:hAnsi="Wingdings 2"/>
          <w:color w:val="000000"/>
          <w:sz w:val="28"/>
          <w:szCs w:val="28"/>
        </w:rPr>
        <w:t></w:t>
      </w:r>
      <w:r w:rsidRPr="001238CD">
        <w:rPr>
          <w:rFonts w:ascii="Times New Roman" w:hAnsi="Times New Roman"/>
          <w:color w:val="000000"/>
          <w:sz w:val="14"/>
          <w:szCs w:val="14"/>
          <w:rtl/>
        </w:rPr>
        <w:t>   </w:t>
      </w:r>
      <w:r w:rsidRPr="001238CD">
        <w:rPr>
          <w:rFonts w:ascii="Times New Roman" w:hAnsi="Times New Roman" w:cs="B Nazanin" w:hint="cs"/>
          <w:b/>
          <w:bCs/>
          <w:i/>
          <w:iCs/>
          <w:color w:val="000000"/>
          <w:sz w:val="28"/>
          <w:szCs w:val="28"/>
          <w:u w:val="single"/>
          <w:rtl/>
        </w:rPr>
        <w:t>براي سال آتي در صورتي كه فردي شركت دانش بنيان به ثبت برساند به عنوان فناور برتر دانشگاه يا استان معرفي خواهد شد.</w:t>
      </w:r>
    </w:p>
    <w:p w:rsidR="00A85F79" w:rsidRDefault="00A85F79" w:rsidP="00A85F7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sectPr w:rsidR="00A85F79" w:rsidSect="00D9695B">
      <w:footerReference w:type="default" r:id="rId11"/>
      <w:pgSz w:w="15840" w:h="12240" w:orient="landscape"/>
      <w:pgMar w:top="567" w:right="1296" w:bottom="709" w:left="1296" w:header="0" w:footer="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7A" w:rsidRDefault="006F167A" w:rsidP="005A462A">
      <w:pPr>
        <w:spacing w:after="0" w:line="240" w:lineRule="auto"/>
      </w:pPr>
      <w:r>
        <w:separator/>
      </w:r>
    </w:p>
  </w:endnote>
  <w:endnote w:type="continuationSeparator" w:id="0">
    <w:p w:rsidR="006F167A" w:rsidRDefault="006F167A" w:rsidP="005A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8D" w:rsidRDefault="00D7008D" w:rsidP="007143E5">
    <w:pPr>
      <w:pStyle w:val="Footer"/>
      <w:bidi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74AE">
      <w:rPr>
        <w:noProof/>
        <w:rtl/>
      </w:rPr>
      <w:t>1</w:t>
    </w:r>
    <w:r>
      <w:rPr>
        <w:noProof/>
      </w:rPr>
      <w:fldChar w:fldCharType="end"/>
    </w:r>
  </w:p>
  <w:p w:rsidR="00D7008D" w:rsidRDefault="00D700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7A" w:rsidRDefault="006F167A" w:rsidP="005A462A">
      <w:pPr>
        <w:spacing w:after="0" w:line="240" w:lineRule="auto"/>
      </w:pPr>
      <w:r>
        <w:separator/>
      </w:r>
    </w:p>
  </w:footnote>
  <w:footnote w:type="continuationSeparator" w:id="0">
    <w:p w:rsidR="006F167A" w:rsidRDefault="006F167A" w:rsidP="005A4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4C34"/>
    <w:multiLevelType w:val="hybridMultilevel"/>
    <w:tmpl w:val="AC5E217A"/>
    <w:lvl w:ilvl="0" w:tplc="2486A914">
      <w:start w:val="1"/>
      <w:numFmt w:val="bullet"/>
      <w:lvlText w:val=""/>
      <w:lvlJc w:val="left"/>
      <w:pPr>
        <w:ind w:left="425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1">
    <w:nsid w:val="080D0359"/>
    <w:multiLevelType w:val="hybridMultilevel"/>
    <w:tmpl w:val="207ED616"/>
    <w:lvl w:ilvl="0" w:tplc="2486A914">
      <w:start w:val="1"/>
      <w:numFmt w:val="bullet"/>
      <w:lvlText w:val=""/>
      <w:lvlJc w:val="left"/>
      <w:pPr>
        <w:ind w:left="91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">
    <w:nsid w:val="11FF0A08"/>
    <w:multiLevelType w:val="hybridMultilevel"/>
    <w:tmpl w:val="22FA3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A0DCE"/>
    <w:multiLevelType w:val="hybridMultilevel"/>
    <w:tmpl w:val="B6BAA346"/>
    <w:lvl w:ilvl="0" w:tplc="2486A914">
      <w:start w:val="1"/>
      <w:numFmt w:val="bullet"/>
      <w:lvlText w:val="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64473"/>
    <w:multiLevelType w:val="hybridMultilevel"/>
    <w:tmpl w:val="F124AF86"/>
    <w:lvl w:ilvl="0" w:tplc="55120E9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03BE1"/>
    <w:multiLevelType w:val="hybridMultilevel"/>
    <w:tmpl w:val="49AE0D16"/>
    <w:lvl w:ilvl="0" w:tplc="72D84A3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E57"/>
    <w:multiLevelType w:val="hybridMultilevel"/>
    <w:tmpl w:val="8EE20C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708FA"/>
    <w:multiLevelType w:val="hybridMultilevel"/>
    <w:tmpl w:val="AD367E90"/>
    <w:lvl w:ilvl="0" w:tplc="065071B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1597F"/>
    <w:multiLevelType w:val="hybridMultilevel"/>
    <w:tmpl w:val="46C8D8D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135538"/>
    <w:multiLevelType w:val="hybridMultilevel"/>
    <w:tmpl w:val="136C6662"/>
    <w:lvl w:ilvl="0" w:tplc="83609F2E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7312429"/>
    <w:multiLevelType w:val="hybridMultilevel"/>
    <w:tmpl w:val="FE38612C"/>
    <w:lvl w:ilvl="0" w:tplc="C49AE440">
      <w:numFmt w:val="bullet"/>
      <w:lvlText w:val=""/>
      <w:lvlJc w:val="left"/>
      <w:pPr>
        <w:ind w:left="153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>
    <w:nsid w:val="37503DC3"/>
    <w:multiLevelType w:val="hybridMultilevel"/>
    <w:tmpl w:val="0A1C2B2A"/>
    <w:lvl w:ilvl="0" w:tplc="3FFC2A4E">
      <w:start w:val="1"/>
      <w:numFmt w:val="decimal"/>
      <w:lvlText w:val="%1-"/>
      <w:lvlJc w:val="left"/>
      <w:pPr>
        <w:ind w:left="360" w:hanging="360"/>
      </w:pPr>
      <w:rPr>
        <w:rFonts w:ascii="BNazanin" w:hAnsi="BNazanin" w:cs="BNazanin" w:hint="default"/>
      </w:rPr>
    </w:lvl>
    <w:lvl w:ilvl="1" w:tplc="38ACAF26">
      <w:numFmt w:val="bullet"/>
      <w:lvlText w:val="-"/>
      <w:lvlJc w:val="left"/>
      <w:pPr>
        <w:ind w:left="1440" w:hanging="360"/>
      </w:pPr>
      <w:rPr>
        <w:rFonts w:ascii="Calibri" w:eastAsia="Calibri" w:hAnsi="Calibri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D4418"/>
    <w:multiLevelType w:val="hybridMultilevel"/>
    <w:tmpl w:val="006A4692"/>
    <w:lvl w:ilvl="0" w:tplc="2486A914">
      <w:start w:val="1"/>
      <w:numFmt w:val="bullet"/>
      <w:lvlText w:val="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8137F"/>
    <w:multiLevelType w:val="hybridMultilevel"/>
    <w:tmpl w:val="34866C8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5A1660"/>
    <w:multiLevelType w:val="hybridMultilevel"/>
    <w:tmpl w:val="0E205BF2"/>
    <w:lvl w:ilvl="0" w:tplc="2486A914">
      <w:start w:val="1"/>
      <w:numFmt w:val="bullet"/>
      <w:lvlText w:val="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539E2"/>
    <w:multiLevelType w:val="hybridMultilevel"/>
    <w:tmpl w:val="052A724A"/>
    <w:lvl w:ilvl="0" w:tplc="9254326E">
      <w:start w:val="8"/>
      <w:numFmt w:val="bullet"/>
      <w:lvlText w:val="-"/>
      <w:lvlJc w:val="left"/>
      <w:pPr>
        <w:ind w:left="738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6">
    <w:nsid w:val="4B8D2705"/>
    <w:multiLevelType w:val="hybridMultilevel"/>
    <w:tmpl w:val="4BCEA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DC7CC5"/>
    <w:multiLevelType w:val="hybridMultilevel"/>
    <w:tmpl w:val="F0164304"/>
    <w:lvl w:ilvl="0" w:tplc="45B80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F07FA3"/>
    <w:multiLevelType w:val="hybridMultilevel"/>
    <w:tmpl w:val="AE8CC7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4D699B"/>
    <w:multiLevelType w:val="hybridMultilevel"/>
    <w:tmpl w:val="B34056C2"/>
    <w:lvl w:ilvl="0" w:tplc="2486A914">
      <w:start w:val="1"/>
      <w:numFmt w:val="bullet"/>
      <w:lvlText w:val="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99459E"/>
    <w:multiLevelType w:val="hybridMultilevel"/>
    <w:tmpl w:val="164CD87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0B329EB"/>
    <w:multiLevelType w:val="hybridMultilevel"/>
    <w:tmpl w:val="34282B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CF7E1F"/>
    <w:multiLevelType w:val="hybridMultilevel"/>
    <w:tmpl w:val="A4921F4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AF36BC2"/>
    <w:multiLevelType w:val="hybridMultilevel"/>
    <w:tmpl w:val="68CA7DCA"/>
    <w:lvl w:ilvl="0" w:tplc="0409000D">
      <w:start w:val="1"/>
      <w:numFmt w:val="bullet"/>
      <w:lvlText w:val="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4">
    <w:nsid w:val="5F5D30B3"/>
    <w:multiLevelType w:val="hybridMultilevel"/>
    <w:tmpl w:val="998862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35B"/>
    <w:multiLevelType w:val="hybridMultilevel"/>
    <w:tmpl w:val="944254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BF755A"/>
    <w:multiLevelType w:val="hybridMultilevel"/>
    <w:tmpl w:val="79E48FA8"/>
    <w:lvl w:ilvl="0" w:tplc="4DE855F8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3DE0ACA"/>
    <w:multiLevelType w:val="hybridMultilevel"/>
    <w:tmpl w:val="2DC2F502"/>
    <w:lvl w:ilvl="0" w:tplc="2486A914">
      <w:start w:val="1"/>
      <w:numFmt w:val="bullet"/>
      <w:lvlText w:val="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B7A99"/>
    <w:multiLevelType w:val="hybridMultilevel"/>
    <w:tmpl w:val="B090F904"/>
    <w:lvl w:ilvl="0" w:tplc="50309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6E3952"/>
    <w:multiLevelType w:val="hybridMultilevel"/>
    <w:tmpl w:val="65561106"/>
    <w:lvl w:ilvl="0" w:tplc="137E3450">
      <w:start w:val="1394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922E30"/>
    <w:multiLevelType w:val="hybridMultilevel"/>
    <w:tmpl w:val="A5262B78"/>
    <w:lvl w:ilvl="0" w:tplc="31423408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CC029A0"/>
    <w:multiLevelType w:val="hybridMultilevel"/>
    <w:tmpl w:val="6A2CB7C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30"/>
  </w:num>
  <w:num w:numId="4">
    <w:abstractNumId w:val="4"/>
  </w:num>
  <w:num w:numId="5">
    <w:abstractNumId w:val="16"/>
  </w:num>
  <w:num w:numId="6">
    <w:abstractNumId w:val="22"/>
  </w:num>
  <w:num w:numId="7">
    <w:abstractNumId w:val="18"/>
  </w:num>
  <w:num w:numId="8">
    <w:abstractNumId w:val="13"/>
  </w:num>
  <w:num w:numId="9">
    <w:abstractNumId w:val="31"/>
  </w:num>
  <w:num w:numId="10">
    <w:abstractNumId w:val="17"/>
  </w:num>
  <w:num w:numId="11">
    <w:abstractNumId w:val="8"/>
  </w:num>
  <w:num w:numId="12">
    <w:abstractNumId w:val="11"/>
  </w:num>
  <w:num w:numId="13">
    <w:abstractNumId w:val="20"/>
  </w:num>
  <w:num w:numId="14">
    <w:abstractNumId w:val="28"/>
  </w:num>
  <w:num w:numId="15">
    <w:abstractNumId w:val="24"/>
  </w:num>
  <w:num w:numId="16">
    <w:abstractNumId w:val="29"/>
  </w:num>
  <w:num w:numId="17">
    <w:abstractNumId w:val="21"/>
  </w:num>
  <w:num w:numId="18">
    <w:abstractNumId w:val="25"/>
  </w:num>
  <w:num w:numId="19">
    <w:abstractNumId w:val="6"/>
  </w:num>
  <w:num w:numId="20">
    <w:abstractNumId w:val="2"/>
  </w:num>
  <w:num w:numId="21">
    <w:abstractNumId w:val="10"/>
  </w:num>
  <w:num w:numId="22">
    <w:abstractNumId w:val="9"/>
  </w:num>
  <w:num w:numId="23">
    <w:abstractNumId w:val="7"/>
  </w:num>
  <w:num w:numId="24">
    <w:abstractNumId w:val="3"/>
  </w:num>
  <w:num w:numId="25">
    <w:abstractNumId w:val="15"/>
  </w:num>
  <w:num w:numId="26">
    <w:abstractNumId w:val="14"/>
  </w:num>
  <w:num w:numId="27">
    <w:abstractNumId w:val="19"/>
  </w:num>
  <w:num w:numId="28">
    <w:abstractNumId w:val="1"/>
  </w:num>
  <w:num w:numId="29">
    <w:abstractNumId w:val="0"/>
  </w:num>
  <w:num w:numId="30">
    <w:abstractNumId w:val="12"/>
  </w:num>
  <w:num w:numId="31">
    <w:abstractNumId w:val="2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39"/>
    <w:rsid w:val="00001D47"/>
    <w:rsid w:val="0000351B"/>
    <w:rsid w:val="000054AB"/>
    <w:rsid w:val="000057D8"/>
    <w:rsid w:val="00014C06"/>
    <w:rsid w:val="0001781E"/>
    <w:rsid w:val="0002486B"/>
    <w:rsid w:val="00025868"/>
    <w:rsid w:val="0002768B"/>
    <w:rsid w:val="00032389"/>
    <w:rsid w:val="00032510"/>
    <w:rsid w:val="00032F99"/>
    <w:rsid w:val="00040482"/>
    <w:rsid w:val="00041291"/>
    <w:rsid w:val="00042CC3"/>
    <w:rsid w:val="00042D6E"/>
    <w:rsid w:val="00042DEB"/>
    <w:rsid w:val="0004394B"/>
    <w:rsid w:val="00045FF8"/>
    <w:rsid w:val="0005138E"/>
    <w:rsid w:val="00053E12"/>
    <w:rsid w:val="00071258"/>
    <w:rsid w:val="00073052"/>
    <w:rsid w:val="00073502"/>
    <w:rsid w:val="00076247"/>
    <w:rsid w:val="00080BA8"/>
    <w:rsid w:val="00083431"/>
    <w:rsid w:val="00094246"/>
    <w:rsid w:val="0009695A"/>
    <w:rsid w:val="000A14B4"/>
    <w:rsid w:val="000A1E19"/>
    <w:rsid w:val="000A217E"/>
    <w:rsid w:val="000A3B65"/>
    <w:rsid w:val="000A4D8B"/>
    <w:rsid w:val="000B09D3"/>
    <w:rsid w:val="000B2846"/>
    <w:rsid w:val="000B58BB"/>
    <w:rsid w:val="000B74AE"/>
    <w:rsid w:val="000C08FA"/>
    <w:rsid w:val="000C30EE"/>
    <w:rsid w:val="000C7AF7"/>
    <w:rsid w:val="000D3F29"/>
    <w:rsid w:val="000D56F4"/>
    <w:rsid w:val="000D6E4B"/>
    <w:rsid w:val="000F038F"/>
    <w:rsid w:val="00105854"/>
    <w:rsid w:val="00111DE2"/>
    <w:rsid w:val="00113D20"/>
    <w:rsid w:val="00116CC4"/>
    <w:rsid w:val="001228C2"/>
    <w:rsid w:val="0012331F"/>
    <w:rsid w:val="00126159"/>
    <w:rsid w:val="00141EFE"/>
    <w:rsid w:val="001424F2"/>
    <w:rsid w:val="00145097"/>
    <w:rsid w:val="0014598E"/>
    <w:rsid w:val="00146BCC"/>
    <w:rsid w:val="001475B2"/>
    <w:rsid w:val="0015080A"/>
    <w:rsid w:val="00151D41"/>
    <w:rsid w:val="001522EC"/>
    <w:rsid w:val="00153A02"/>
    <w:rsid w:val="00155312"/>
    <w:rsid w:val="0015625A"/>
    <w:rsid w:val="00157510"/>
    <w:rsid w:val="00157A0E"/>
    <w:rsid w:val="0016203B"/>
    <w:rsid w:val="00162540"/>
    <w:rsid w:val="001628D5"/>
    <w:rsid w:val="00166B74"/>
    <w:rsid w:val="00183933"/>
    <w:rsid w:val="001901BF"/>
    <w:rsid w:val="00193D58"/>
    <w:rsid w:val="00194B97"/>
    <w:rsid w:val="001A12B6"/>
    <w:rsid w:val="001A18F9"/>
    <w:rsid w:val="001A3820"/>
    <w:rsid w:val="001A5A4B"/>
    <w:rsid w:val="001B2AC1"/>
    <w:rsid w:val="001B465F"/>
    <w:rsid w:val="001C0D2D"/>
    <w:rsid w:val="001C71B4"/>
    <w:rsid w:val="001C7D2D"/>
    <w:rsid w:val="001D3D80"/>
    <w:rsid w:val="001D4F60"/>
    <w:rsid w:val="001E1BDB"/>
    <w:rsid w:val="001E58AC"/>
    <w:rsid w:val="001E6ECD"/>
    <w:rsid w:val="001F1718"/>
    <w:rsid w:val="001F1AD7"/>
    <w:rsid w:val="00201F35"/>
    <w:rsid w:val="002063EE"/>
    <w:rsid w:val="002123EF"/>
    <w:rsid w:val="00216548"/>
    <w:rsid w:val="00220CCA"/>
    <w:rsid w:val="0022316B"/>
    <w:rsid w:val="0022369C"/>
    <w:rsid w:val="00225D90"/>
    <w:rsid w:val="002379C3"/>
    <w:rsid w:val="00237BEE"/>
    <w:rsid w:val="00241782"/>
    <w:rsid w:val="00246EC1"/>
    <w:rsid w:val="00247F71"/>
    <w:rsid w:val="002545AB"/>
    <w:rsid w:val="002572CF"/>
    <w:rsid w:val="00261810"/>
    <w:rsid w:val="0026184C"/>
    <w:rsid w:val="00262489"/>
    <w:rsid w:val="00264437"/>
    <w:rsid w:val="00264798"/>
    <w:rsid w:val="00265FBB"/>
    <w:rsid w:val="00273DDF"/>
    <w:rsid w:val="00284242"/>
    <w:rsid w:val="002906FC"/>
    <w:rsid w:val="00295243"/>
    <w:rsid w:val="00295A54"/>
    <w:rsid w:val="002A0818"/>
    <w:rsid w:val="002A521C"/>
    <w:rsid w:val="002A7C5A"/>
    <w:rsid w:val="002B0241"/>
    <w:rsid w:val="002B38C0"/>
    <w:rsid w:val="002B717F"/>
    <w:rsid w:val="002C007C"/>
    <w:rsid w:val="002C1F06"/>
    <w:rsid w:val="002C210F"/>
    <w:rsid w:val="002C6850"/>
    <w:rsid w:val="002C6BCF"/>
    <w:rsid w:val="002C7B9A"/>
    <w:rsid w:val="002D3F98"/>
    <w:rsid w:val="002D5F72"/>
    <w:rsid w:val="002D70F9"/>
    <w:rsid w:val="002D7B42"/>
    <w:rsid w:val="002F58F7"/>
    <w:rsid w:val="002F5FC6"/>
    <w:rsid w:val="002F60FA"/>
    <w:rsid w:val="00306892"/>
    <w:rsid w:val="00312015"/>
    <w:rsid w:val="00331E0A"/>
    <w:rsid w:val="00334603"/>
    <w:rsid w:val="00340BBC"/>
    <w:rsid w:val="00344E1F"/>
    <w:rsid w:val="003458A0"/>
    <w:rsid w:val="00345E74"/>
    <w:rsid w:val="0035230E"/>
    <w:rsid w:val="00352589"/>
    <w:rsid w:val="003533EC"/>
    <w:rsid w:val="00363AA4"/>
    <w:rsid w:val="0036413B"/>
    <w:rsid w:val="0036759A"/>
    <w:rsid w:val="003748AA"/>
    <w:rsid w:val="00375FDC"/>
    <w:rsid w:val="00381041"/>
    <w:rsid w:val="00381601"/>
    <w:rsid w:val="00384C6F"/>
    <w:rsid w:val="00394939"/>
    <w:rsid w:val="00395CA3"/>
    <w:rsid w:val="00395E87"/>
    <w:rsid w:val="003A1E48"/>
    <w:rsid w:val="003A3D09"/>
    <w:rsid w:val="003B0B6A"/>
    <w:rsid w:val="003B1B7E"/>
    <w:rsid w:val="003B2F8C"/>
    <w:rsid w:val="003B3B47"/>
    <w:rsid w:val="003C01D9"/>
    <w:rsid w:val="003C3BB4"/>
    <w:rsid w:val="003C4FC5"/>
    <w:rsid w:val="003C6AD4"/>
    <w:rsid w:val="003D0064"/>
    <w:rsid w:val="003D123B"/>
    <w:rsid w:val="003D59A1"/>
    <w:rsid w:val="003D749B"/>
    <w:rsid w:val="003D7714"/>
    <w:rsid w:val="003D786B"/>
    <w:rsid w:val="003E739F"/>
    <w:rsid w:val="003F002B"/>
    <w:rsid w:val="003F5627"/>
    <w:rsid w:val="003F56CA"/>
    <w:rsid w:val="004012F5"/>
    <w:rsid w:val="0040400A"/>
    <w:rsid w:val="004041C6"/>
    <w:rsid w:val="00407B01"/>
    <w:rsid w:val="0041177E"/>
    <w:rsid w:val="0041198E"/>
    <w:rsid w:val="00411C59"/>
    <w:rsid w:val="00415018"/>
    <w:rsid w:val="004168E0"/>
    <w:rsid w:val="00416CDD"/>
    <w:rsid w:val="00426257"/>
    <w:rsid w:val="00427B3A"/>
    <w:rsid w:val="00432DC9"/>
    <w:rsid w:val="004331E9"/>
    <w:rsid w:val="0043464B"/>
    <w:rsid w:val="0043472F"/>
    <w:rsid w:val="00443DF3"/>
    <w:rsid w:val="00445575"/>
    <w:rsid w:val="00446A51"/>
    <w:rsid w:val="00452B81"/>
    <w:rsid w:val="00470009"/>
    <w:rsid w:val="0048561E"/>
    <w:rsid w:val="00486DFE"/>
    <w:rsid w:val="00492BD8"/>
    <w:rsid w:val="00494C34"/>
    <w:rsid w:val="004A2287"/>
    <w:rsid w:val="004B0D44"/>
    <w:rsid w:val="004B4597"/>
    <w:rsid w:val="004B7499"/>
    <w:rsid w:val="004C384E"/>
    <w:rsid w:val="004D0888"/>
    <w:rsid w:val="004D1A88"/>
    <w:rsid w:val="004D5093"/>
    <w:rsid w:val="004D6826"/>
    <w:rsid w:val="004D7048"/>
    <w:rsid w:val="004E7001"/>
    <w:rsid w:val="004F2A06"/>
    <w:rsid w:val="004F36D9"/>
    <w:rsid w:val="004F37E3"/>
    <w:rsid w:val="004F417C"/>
    <w:rsid w:val="004F42CA"/>
    <w:rsid w:val="004F5CAB"/>
    <w:rsid w:val="005001DB"/>
    <w:rsid w:val="00501ED3"/>
    <w:rsid w:val="00510784"/>
    <w:rsid w:val="0051138F"/>
    <w:rsid w:val="005123F8"/>
    <w:rsid w:val="005152ED"/>
    <w:rsid w:val="00516BD2"/>
    <w:rsid w:val="00522EE5"/>
    <w:rsid w:val="00530EB2"/>
    <w:rsid w:val="00532FBE"/>
    <w:rsid w:val="005343C3"/>
    <w:rsid w:val="00535A15"/>
    <w:rsid w:val="005365D3"/>
    <w:rsid w:val="005378C1"/>
    <w:rsid w:val="00541F79"/>
    <w:rsid w:val="00547C37"/>
    <w:rsid w:val="00551490"/>
    <w:rsid w:val="005536F8"/>
    <w:rsid w:val="00554EE4"/>
    <w:rsid w:val="00554F20"/>
    <w:rsid w:val="0056011E"/>
    <w:rsid w:val="00563C4A"/>
    <w:rsid w:val="00566EBB"/>
    <w:rsid w:val="00574857"/>
    <w:rsid w:val="005748D1"/>
    <w:rsid w:val="00581D90"/>
    <w:rsid w:val="00583309"/>
    <w:rsid w:val="00586089"/>
    <w:rsid w:val="00592577"/>
    <w:rsid w:val="0059517E"/>
    <w:rsid w:val="00597C25"/>
    <w:rsid w:val="005A2BAE"/>
    <w:rsid w:val="005A462A"/>
    <w:rsid w:val="005B0BF4"/>
    <w:rsid w:val="005B0C9E"/>
    <w:rsid w:val="005B10B9"/>
    <w:rsid w:val="005B26B9"/>
    <w:rsid w:val="005B4559"/>
    <w:rsid w:val="005B6B9B"/>
    <w:rsid w:val="005B6FE4"/>
    <w:rsid w:val="005C5D13"/>
    <w:rsid w:val="005C78F9"/>
    <w:rsid w:val="005D27BB"/>
    <w:rsid w:val="005D6E9D"/>
    <w:rsid w:val="005E198D"/>
    <w:rsid w:val="005F0F8E"/>
    <w:rsid w:val="006014AF"/>
    <w:rsid w:val="00602309"/>
    <w:rsid w:val="006027AB"/>
    <w:rsid w:val="00607439"/>
    <w:rsid w:val="0061087C"/>
    <w:rsid w:val="00614E49"/>
    <w:rsid w:val="00626E4B"/>
    <w:rsid w:val="0063067A"/>
    <w:rsid w:val="006579B1"/>
    <w:rsid w:val="00661720"/>
    <w:rsid w:val="006654A7"/>
    <w:rsid w:val="006655CA"/>
    <w:rsid w:val="00667B8B"/>
    <w:rsid w:val="00673421"/>
    <w:rsid w:val="006754CA"/>
    <w:rsid w:val="0067723F"/>
    <w:rsid w:val="006806D4"/>
    <w:rsid w:val="00681B2A"/>
    <w:rsid w:val="00683A89"/>
    <w:rsid w:val="00685DA2"/>
    <w:rsid w:val="00687AD3"/>
    <w:rsid w:val="006A6E39"/>
    <w:rsid w:val="006A7AE9"/>
    <w:rsid w:val="006B5799"/>
    <w:rsid w:val="006D0E87"/>
    <w:rsid w:val="006D27E0"/>
    <w:rsid w:val="006D27F4"/>
    <w:rsid w:val="006D343B"/>
    <w:rsid w:val="006D3D67"/>
    <w:rsid w:val="006D61A6"/>
    <w:rsid w:val="006E4839"/>
    <w:rsid w:val="006E5AAF"/>
    <w:rsid w:val="006F167A"/>
    <w:rsid w:val="006F1A4C"/>
    <w:rsid w:val="006F3C6C"/>
    <w:rsid w:val="006F3DE7"/>
    <w:rsid w:val="006F5D4F"/>
    <w:rsid w:val="00701E52"/>
    <w:rsid w:val="007045DA"/>
    <w:rsid w:val="00704B41"/>
    <w:rsid w:val="0070608A"/>
    <w:rsid w:val="0071196E"/>
    <w:rsid w:val="007143E5"/>
    <w:rsid w:val="00716189"/>
    <w:rsid w:val="0072002D"/>
    <w:rsid w:val="0072067C"/>
    <w:rsid w:val="00734D0D"/>
    <w:rsid w:val="00734E06"/>
    <w:rsid w:val="00737754"/>
    <w:rsid w:val="007416D9"/>
    <w:rsid w:val="007419A4"/>
    <w:rsid w:val="0075049F"/>
    <w:rsid w:val="00753EEB"/>
    <w:rsid w:val="007577FA"/>
    <w:rsid w:val="0076469B"/>
    <w:rsid w:val="007671B2"/>
    <w:rsid w:val="00774274"/>
    <w:rsid w:val="00775411"/>
    <w:rsid w:val="00790B98"/>
    <w:rsid w:val="00790E01"/>
    <w:rsid w:val="00792191"/>
    <w:rsid w:val="007A5A9C"/>
    <w:rsid w:val="007A7105"/>
    <w:rsid w:val="007B11BF"/>
    <w:rsid w:val="007B28B2"/>
    <w:rsid w:val="007B3296"/>
    <w:rsid w:val="007B45C4"/>
    <w:rsid w:val="007B4D69"/>
    <w:rsid w:val="007C1375"/>
    <w:rsid w:val="007C1C55"/>
    <w:rsid w:val="007D241E"/>
    <w:rsid w:val="007D364F"/>
    <w:rsid w:val="007D398F"/>
    <w:rsid w:val="007E6C88"/>
    <w:rsid w:val="007F187E"/>
    <w:rsid w:val="007F1B5A"/>
    <w:rsid w:val="007F59BE"/>
    <w:rsid w:val="007F7411"/>
    <w:rsid w:val="00804B9D"/>
    <w:rsid w:val="00804D81"/>
    <w:rsid w:val="00805719"/>
    <w:rsid w:val="00815E1B"/>
    <w:rsid w:val="00831EB0"/>
    <w:rsid w:val="00832221"/>
    <w:rsid w:val="00833993"/>
    <w:rsid w:val="008440ED"/>
    <w:rsid w:val="008463B8"/>
    <w:rsid w:val="00850761"/>
    <w:rsid w:val="00863CB2"/>
    <w:rsid w:val="00865021"/>
    <w:rsid w:val="0086618E"/>
    <w:rsid w:val="00872FDC"/>
    <w:rsid w:val="00874FCE"/>
    <w:rsid w:val="00880094"/>
    <w:rsid w:val="00880E98"/>
    <w:rsid w:val="008814DF"/>
    <w:rsid w:val="008828C8"/>
    <w:rsid w:val="00883F9C"/>
    <w:rsid w:val="0088417D"/>
    <w:rsid w:val="00891184"/>
    <w:rsid w:val="00895476"/>
    <w:rsid w:val="0089682C"/>
    <w:rsid w:val="00897B45"/>
    <w:rsid w:val="008A3717"/>
    <w:rsid w:val="008A76D2"/>
    <w:rsid w:val="008C02F0"/>
    <w:rsid w:val="008C6217"/>
    <w:rsid w:val="008C6742"/>
    <w:rsid w:val="008D2382"/>
    <w:rsid w:val="008D33A8"/>
    <w:rsid w:val="008D4BF1"/>
    <w:rsid w:val="008E0758"/>
    <w:rsid w:val="008E0843"/>
    <w:rsid w:val="008E2A3F"/>
    <w:rsid w:val="008E307B"/>
    <w:rsid w:val="008F6709"/>
    <w:rsid w:val="00904851"/>
    <w:rsid w:val="00905F1B"/>
    <w:rsid w:val="00921CA3"/>
    <w:rsid w:val="00924724"/>
    <w:rsid w:val="00926DE4"/>
    <w:rsid w:val="009334BF"/>
    <w:rsid w:val="00933B80"/>
    <w:rsid w:val="00944489"/>
    <w:rsid w:val="00944B4E"/>
    <w:rsid w:val="0095134E"/>
    <w:rsid w:val="00951E39"/>
    <w:rsid w:val="00952B4F"/>
    <w:rsid w:val="009550FE"/>
    <w:rsid w:val="009570B0"/>
    <w:rsid w:val="009609AA"/>
    <w:rsid w:val="00972099"/>
    <w:rsid w:val="009770A4"/>
    <w:rsid w:val="00983508"/>
    <w:rsid w:val="00984464"/>
    <w:rsid w:val="009848BE"/>
    <w:rsid w:val="00990DF8"/>
    <w:rsid w:val="00996E03"/>
    <w:rsid w:val="0099711D"/>
    <w:rsid w:val="009A2E80"/>
    <w:rsid w:val="009A5316"/>
    <w:rsid w:val="009B3FBE"/>
    <w:rsid w:val="009B7F76"/>
    <w:rsid w:val="009C6533"/>
    <w:rsid w:val="009C70EE"/>
    <w:rsid w:val="009D0438"/>
    <w:rsid w:val="009D658A"/>
    <w:rsid w:val="009D7A61"/>
    <w:rsid w:val="009E73C6"/>
    <w:rsid w:val="009E79F1"/>
    <w:rsid w:val="009F46DC"/>
    <w:rsid w:val="009F644C"/>
    <w:rsid w:val="009F6708"/>
    <w:rsid w:val="00A01252"/>
    <w:rsid w:val="00A037CE"/>
    <w:rsid w:val="00A0530E"/>
    <w:rsid w:val="00A06AF9"/>
    <w:rsid w:val="00A10028"/>
    <w:rsid w:val="00A1013F"/>
    <w:rsid w:val="00A1036A"/>
    <w:rsid w:val="00A116DC"/>
    <w:rsid w:val="00A15878"/>
    <w:rsid w:val="00A20C76"/>
    <w:rsid w:val="00A23C51"/>
    <w:rsid w:val="00A25204"/>
    <w:rsid w:val="00A2606E"/>
    <w:rsid w:val="00A27B13"/>
    <w:rsid w:val="00A35E33"/>
    <w:rsid w:val="00A36706"/>
    <w:rsid w:val="00A434D4"/>
    <w:rsid w:val="00A4476E"/>
    <w:rsid w:val="00A4658E"/>
    <w:rsid w:val="00A528EB"/>
    <w:rsid w:val="00A54242"/>
    <w:rsid w:val="00A57459"/>
    <w:rsid w:val="00A64779"/>
    <w:rsid w:val="00A671F8"/>
    <w:rsid w:val="00A710F1"/>
    <w:rsid w:val="00A75268"/>
    <w:rsid w:val="00A8205C"/>
    <w:rsid w:val="00A83612"/>
    <w:rsid w:val="00A8515C"/>
    <w:rsid w:val="00A85F79"/>
    <w:rsid w:val="00A92AB3"/>
    <w:rsid w:val="00A92FE4"/>
    <w:rsid w:val="00A94780"/>
    <w:rsid w:val="00A978FB"/>
    <w:rsid w:val="00A97DD6"/>
    <w:rsid w:val="00AA79AC"/>
    <w:rsid w:val="00AB17B1"/>
    <w:rsid w:val="00AB3EF5"/>
    <w:rsid w:val="00AB53B8"/>
    <w:rsid w:val="00AB68BD"/>
    <w:rsid w:val="00AC01FD"/>
    <w:rsid w:val="00AC739A"/>
    <w:rsid w:val="00AE1A3E"/>
    <w:rsid w:val="00AE236C"/>
    <w:rsid w:val="00AE2C4E"/>
    <w:rsid w:val="00AE3694"/>
    <w:rsid w:val="00AE7E88"/>
    <w:rsid w:val="00AF3220"/>
    <w:rsid w:val="00AF381D"/>
    <w:rsid w:val="00B0576A"/>
    <w:rsid w:val="00B07970"/>
    <w:rsid w:val="00B11F7C"/>
    <w:rsid w:val="00B169B6"/>
    <w:rsid w:val="00B215F7"/>
    <w:rsid w:val="00B22AB5"/>
    <w:rsid w:val="00B30CF6"/>
    <w:rsid w:val="00B33BDA"/>
    <w:rsid w:val="00B36E08"/>
    <w:rsid w:val="00B44589"/>
    <w:rsid w:val="00B500EC"/>
    <w:rsid w:val="00B51E18"/>
    <w:rsid w:val="00B80588"/>
    <w:rsid w:val="00B825F1"/>
    <w:rsid w:val="00B8263D"/>
    <w:rsid w:val="00B8414C"/>
    <w:rsid w:val="00B84646"/>
    <w:rsid w:val="00B8756D"/>
    <w:rsid w:val="00B875DA"/>
    <w:rsid w:val="00B87603"/>
    <w:rsid w:val="00B9095A"/>
    <w:rsid w:val="00B90B2C"/>
    <w:rsid w:val="00B96356"/>
    <w:rsid w:val="00B96BC6"/>
    <w:rsid w:val="00BA4C40"/>
    <w:rsid w:val="00BB29CA"/>
    <w:rsid w:val="00BB7708"/>
    <w:rsid w:val="00BC7E01"/>
    <w:rsid w:val="00BD00DE"/>
    <w:rsid w:val="00BD035C"/>
    <w:rsid w:val="00BD4BDE"/>
    <w:rsid w:val="00BE0CA9"/>
    <w:rsid w:val="00BE1EEF"/>
    <w:rsid w:val="00BE3767"/>
    <w:rsid w:val="00BF72AD"/>
    <w:rsid w:val="00C02B5D"/>
    <w:rsid w:val="00C03507"/>
    <w:rsid w:val="00C07D69"/>
    <w:rsid w:val="00C14C69"/>
    <w:rsid w:val="00C3104D"/>
    <w:rsid w:val="00C31AFB"/>
    <w:rsid w:val="00C35A42"/>
    <w:rsid w:val="00C36CFF"/>
    <w:rsid w:val="00C37981"/>
    <w:rsid w:val="00C37BC2"/>
    <w:rsid w:val="00C4362A"/>
    <w:rsid w:val="00C45699"/>
    <w:rsid w:val="00C50E45"/>
    <w:rsid w:val="00C51235"/>
    <w:rsid w:val="00C52F41"/>
    <w:rsid w:val="00C5632A"/>
    <w:rsid w:val="00C567E2"/>
    <w:rsid w:val="00C56FCE"/>
    <w:rsid w:val="00C60469"/>
    <w:rsid w:val="00C6168D"/>
    <w:rsid w:val="00C7538F"/>
    <w:rsid w:val="00C81936"/>
    <w:rsid w:val="00C81EE6"/>
    <w:rsid w:val="00C95442"/>
    <w:rsid w:val="00C95E76"/>
    <w:rsid w:val="00CA3B97"/>
    <w:rsid w:val="00CA3E02"/>
    <w:rsid w:val="00CA4F39"/>
    <w:rsid w:val="00CA57BF"/>
    <w:rsid w:val="00CA7759"/>
    <w:rsid w:val="00CB03BB"/>
    <w:rsid w:val="00CB11B7"/>
    <w:rsid w:val="00CB3C23"/>
    <w:rsid w:val="00CC04E7"/>
    <w:rsid w:val="00CC19B5"/>
    <w:rsid w:val="00CC5591"/>
    <w:rsid w:val="00CD40C9"/>
    <w:rsid w:val="00CD6599"/>
    <w:rsid w:val="00CE21AC"/>
    <w:rsid w:val="00CE3FCF"/>
    <w:rsid w:val="00CE7468"/>
    <w:rsid w:val="00D03D77"/>
    <w:rsid w:val="00D04B7E"/>
    <w:rsid w:val="00D1177B"/>
    <w:rsid w:val="00D136E1"/>
    <w:rsid w:val="00D1570A"/>
    <w:rsid w:val="00D20AA8"/>
    <w:rsid w:val="00D231F5"/>
    <w:rsid w:val="00D2421B"/>
    <w:rsid w:val="00D25795"/>
    <w:rsid w:val="00D42D83"/>
    <w:rsid w:val="00D44584"/>
    <w:rsid w:val="00D45FE8"/>
    <w:rsid w:val="00D5197B"/>
    <w:rsid w:val="00D5668D"/>
    <w:rsid w:val="00D609E8"/>
    <w:rsid w:val="00D60B84"/>
    <w:rsid w:val="00D61362"/>
    <w:rsid w:val="00D67616"/>
    <w:rsid w:val="00D67F10"/>
    <w:rsid w:val="00D7008D"/>
    <w:rsid w:val="00D71CB3"/>
    <w:rsid w:val="00D77993"/>
    <w:rsid w:val="00D9695B"/>
    <w:rsid w:val="00D96C7E"/>
    <w:rsid w:val="00DA7E34"/>
    <w:rsid w:val="00DB0B12"/>
    <w:rsid w:val="00DB2DD7"/>
    <w:rsid w:val="00DB414A"/>
    <w:rsid w:val="00DB5CBD"/>
    <w:rsid w:val="00DC0488"/>
    <w:rsid w:val="00DC4E42"/>
    <w:rsid w:val="00DC5FA1"/>
    <w:rsid w:val="00DC70B3"/>
    <w:rsid w:val="00DD0B9C"/>
    <w:rsid w:val="00DD1823"/>
    <w:rsid w:val="00DD2DB5"/>
    <w:rsid w:val="00DE3071"/>
    <w:rsid w:val="00DF171E"/>
    <w:rsid w:val="00DF2A70"/>
    <w:rsid w:val="00DF5F37"/>
    <w:rsid w:val="00E00BE5"/>
    <w:rsid w:val="00E00C7B"/>
    <w:rsid w:val="00E02079"/>
    <w:rsid w:val="00E02818"/>
    <w:rsid w:val="00E03A98"/>
    <w:rsid w:val="00E0696F"/>
    <w:rsid w:val="00E1269C"/>
    <w:rsid w:val="00E15964"/>
    <w:rsid w:val="00E17171"/>
    <w:rsid w:val="00E179C3"/>
    <w:rsid w:val="00E17DFD"/>
    <w:rsid w:val="00E2030E"/>
    <w:rsid w:val="00E256AB"/>
    <w:rsid w:val="00E25C10"/>
    <w:rsid w:val="00E31A2B"/>
    <w:rsid w:val="00E3695D"/>
    <w:rsid w:val="00E375D3"/>
    <w:rsid w:val="00E42D2C"/>
    <w:rsid w:val="00E46E5F"/>
    <w:rsid w:val="00E50EA4"/>
    <w:rsid w:val="00E52D6F"/>
    <w:rsid w:val="00E557AF"/>
    <w:rsid w:val="00E55F85"/>
    <w:rsid w:val="00E56779"/>
    <w:rsid w:val="00E60927"/>
    <w:rsid w:val="00E60AA2"/>
    <w:rsid w:val="00E6141E"/>
    <w:rsid w:val="00E7008B"/>
    <w:rsid w:val="00E70EBD"/>
    <w:rsid w:val="00E7778F"/>
    <w:rsid w:val="00E77E0D"/>
    <w:rsid w:val="00E836AC"/>
    <w:rsid w:val="00E83AAA"/>
    <w:rsid w:val="00E84902"/>
    <w:rsid w:val="00E90D6A"/>
    <w:rsid w:val="00E93245"/>
    <w:rsid w:val="00E97F4B"/>
    <w:rsid w:val="00EA054E"/>
    <w:rsid w:val="00EA22B0"/>
    <w:rsid w:val="00EA28EE"/>
    <w:rsid w:val="00EB03E5"/>
    <w:rsid w:val="00EC0365"/>
    <w:rsid w:val="00ED5CC0"/>
    <w:rsid w:val="00ED7666"/>
    <w:rsid w:val="00EE43EB"/>
    <w:rsid w:val="00EF0904"/>
    <w:rsid w:val="00EF4FD3"/>
    <w:rsid w:val="00EF5455"/>
    <w:rsid w:val="00EF6709"/>
    <w:rsid w:val="00EF7E1A"/>
    <w:rsid w:val="00F0070B"/>
    <w:rsid w:val="00F15B65"/>
    <w:rsid w:val="00F177B4"/>
    <w:rsid w:val="00F255C6"/>
    <w:rsid w:val="00F36EA7"/>
    <w:rsid w:val="00F43FB9"/>
    <w:rsid w:val="00F45223"/>
    <w:rsid w:val="00F45CA9"/>
    <w:rsid w:val="00F50B33"/>
    <w:rsid w:val="00F56C8F"/>
    <w:rsid w:val="00F60E50"/>
    <w:rsid w:val="00F631BE"/>
    <w:rsid w:val="00F70BE7"/>
    <w:rsid w:val="00F80797"/>
    <w:rsid w:val="00F80A37"/>
    <w:rsid w:val="00F82A31"/>
    <w:rsid w:val="00F830F0"/>
    <w:rsid w:val="00F8466D"/>
    <w:rsid w:val="00F924E1"/>
    <w:rsid w:val="00F93224"/>
    <w:rsid w:val="00F93C6B"/>
    <w:rsid w:val="00FA1927"/>
    <w:rsid w:val="00FA1AB0"/>
    <w:rsid w:val="00FA4B0C"/>
    <w:rsid w:val="00FA59DD"/>
    <w:rsid w:val="00FA7231"/>
    <w:rsid w:val="00FC041D"/>
    <w:rsid w:val="00FC2192"/>
    <w:rsid w:val="00FC28A0"/>
    <w:rsid w:val="00FC79E6"/>
    <w:rsid w:val="00FD0827"/>
    <w:rsid w:val="00FD0D5A"/>
    <w:rsid w:val="00FD3F4B"/>
    <w:rsid w:val="00FD628B"/>
    <w:rsid w:val="00FE2844"/>
    <w:rsid w:val="00FE44AF"/>
    <w:rsid w:val="00FE591E"/>
    <w:rsid w:val="00FE60D9"/>
    <w:rsid w:val="00FF207B"/>
    <w:rsid w:val="00FF22D8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62A"/>
  </w:style>
  <w:style w:type="paragraph" w:styleId="Footer">
    <w:name w:val="footer"/>
    <w:basedOn w:val="Normal"/>
    <w:link w:val="FooterChar"/>
    <w:uiPriority w:val="99"/>
    <w:unhideWhenUsed/>
    <w:rsid w:val="005A4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62A"/>
  </w:style>
  <w:style w:type="table" w:styleId="TableGrid">
    <w:name w:val="Table Grid"/>
    <w:basedOn w:val="TableNormal"/>
    <w:uiPriority w:val="59"/>
    <w:rsid w:val="00E31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E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7C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340B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2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62A"/>
  </w:style>
  <w:style w:type="paragraph" w:styleId="Footer">
    <w:name w:val="footer"/>
    <w:basedOn w:val="Normal"/>
    <w:link w:val="FooterChar"/>
    <w:uiPriority w:val="99"/>
    <w:unhideWhenUsed/>
    <w:rsid w:val="005A4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62A"/>
  </w:style>
  <w:style w:type="table" w:styleId="TableGrid">
    <w:name w:val="Table Grid"/>
    <w:basedOn w:val="TableNormal"/>
    <w:uiPriority w:val="59"/>
    <w:rsid w:val="00E31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E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7C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340B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2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rsf.research.ac.i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sid.research.ac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13DA7-A066-464C-897E-82283350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Links>
    <vt:vector size="48" baseType="variant">
      <vt:variant>
        <vt:i4>3604595</vt:i4>
      </vt:variant>
      <vt:variant>
        <vt:i4>21</vt:i4>
      </vt:variant>
      <vt:variant>
        <vt:i4>0</vt:i4>
      </vt:variant>
      <vt:variant>
        <vt:i4>5</vt:i4>
      </vt:variant>
      <vt:variant>
        <vt:lpwstr>http://rsf.research.ac.ir/</vt:lpwstr>
      </vt:variant>
      <vt:variant>
        <vt:lpwstr/>
      </vt:variant>
      <vt:variant>
        <vt:i4>3604595</vt:i4>
      </vt:variant>
      <vt:variant>
        <vt:i4>18</vt:i4>
      </vt:variant>
      <vt:variant>
        <vt:i4>0</vt:i4>
      </vt:variant>
      <vt:variant>
        <vt:i4>5</vt:i4>
      </vt:variant>
      <vt:variant>
        <vt:lpwstr>http://rsf.research.ac.ir/</vt:lpwstr>
      </vt:variant>
      <vt:variant>
        <vt:lpwstr/>
      </vt:variant>
      <vt:variant>
        <vt:i4>4194395</vt:i4>
      </vt:variant>
      <vt:variant>
        <vt:i4>15</vt:i4>
      </vt:variant>
      <vt:variant>
        <vt:i4>0</vt:i4>
      </vt:variant>
      <vt:variant>
        <vt:i4>5</vt:i4>
      </vt:variant>
      <vt:variant>
        <vt:lpwstr>http://research.sums.ac.ir/icarusplus/export/sites/researchjadid/fa/scientometric-office/index-files/embase-journal-list-2016.xls</vt:lpwstr>
      </vt:variant>
      <vt:variant>
        <vt:lpwstr/>
      </vt:variant>
      <vt:variant>
        <vt:i4>6684722</vt:i4>
      </vt:variant>
      <vt:variant>
        <vt:i4>12</vt:i4>
      </vt:variant>
      <vt:variant>
        <vt:i4>0</vt:i4>
      </vt:variant>
      <vt:variant>
        <vt:i4>5</vt:i4>
      </vt:variant>
      <vt:variant>
        <vt:lpwstr>http://cassi.cas.org/search.jsp</vt:lpwstr>
      </vt:variant>
      <vt:variant>
        <vt:lpwstr/>
      </vt:variant>
      <vt:variant>
        <vt:i4>4718595</vt:i4>
      </vt:variant>
      <vt:variant>
        <vt:i4>9</vt:i4>
      </vt:variant>
      <vt:variant>
        <vt:i4>0</vt:i4>
      </vt:variant>
      <vt:variant>
        <vt:i4>5</vt:i4>
      </vt:variant>
      <vt:variant>
        <vt:lpwstr>http://www.emro.who.int/library/imjournals/Default.aspx?id=0</vt:lpwstr>
      </vt:variant>
      <vt:variant>
        <vt:lpwstr/>
      </vt:variant>
      <vt:variant>
        <vt:i4>7995435</vt:i4>
      </vt:variant>
      <vt:variant>
        <vt:i4>6</vt:i4>
      </vt:variant>
      <vt:variant>
        <vt:i4>0</vt:i4>
      </vt:variant>
      <vt:variant>
        <vt:i4>5</vt:i4>
      </vt:variant>
      <vt:variant>
        <vt:lpwstr>http://journals.indexcopernicus.com/masterlist.php</vt:lpwstr>
      </vt:variant>
      <vt:variant>
        <vt:lpwstr/>
      </vt:variant>
      <vt:variant>
        <vt:i4>6094852</vt:i4>
      </vt:variant>
      <vt:variant>
        <vt:i4>3</vt:i4>
      </vt:variant>
      <vt:variant>
        <vt:i4>0</vt:i4>
      </vt:variant>
      <vt:variant>
        <vt:i4>5</vt:i4>
      </vt:variant>
      <vt:variant>
        <vt:lpwstr>http://doaj.org/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http://isid.research.ac.ir/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admin</cp:lastModifiedBy>
  <cp:revision>2</cp:revision>
  <cp:lastPrinted>2021-11-07T16:51:00Z</cp:lastPrinted>
  <dcterms:created xsi:type="dcterms:W3CDTF">2021-11-10T10:26:00Z</dcterms:created>
  <dcterms:modified xsi:type="dcterms:W3CDTF">2021-11-10T10:26:00Z</dcterms:modified>
</cp:coreProperties>
</file>